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6"/>
          <w:szCs w:val="36"/>
        </w:rPr>
      </w:pPr>
      <w:r>
        <w:rPr>
          <w:rFonts w:hint="eastAsia" w:ascii="黑体" w:hAnsi="黑体" w:eastAsia="黑体" w:cs="黑体"/>
          <w:sz w:val="36"/>
          <w:szCs w:val="36"/>
        </w:rPr>
        <w:t>西安市人民政府政务服务中心</w:t>
      </w:r>
    </w:p>
    <w:p>
      <w:pPr>
        <w:jc w:val="center"/>
        <w:rPr>
          <w:rFonts w:ascii="黑体" w:hAnsi="黑体" w:eastAsia="黑体" w:cs="黑体"/>
          <w:sz w:val="32"/>
          <w:szCs w:val="32"/>
        </w:rPr>
      </w:pPr>
      <w:r>
        <w:rPr>
          <w:rFonts w:hint="eastAsia" w:ascii="黑体" w:hAnsi="黑体" w:eastAsia="黑体" w:cs="黑体"/>
          <w:sz w:val="44"/>
          <w:szCs w:val="44"/>
        </w:rPr>
        <w:t>一次性告知单</w:t>
      </w:r>
    </w:p>
    <w:tbl>
      <w:tblPr>
        <w:tblStyle w:val="6"/>
        <w:tblpPr w:leftFromText="180" w:rightFromText="180" w:vertAnchor="text" w:horzAnchor="page" w:tblpX="1362" w:tblpY="277"/>
        <w:tblOverlap w:val="never"/>
        <w:tblW w:w="9336"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2000"/>
        <w:gridCol w:w="2877"/>
        <w:gridCol w:w="1677"/>
        <w:gridCol w:w="278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2000" w:type="dxa"/>
            <w:tcBorders>
              <w:tl2br w:val="nil"/>
              <w:tr2bl w:val="nil"/>
            </w:tcBorders>
            <w:vAlign w:val="center"/>
          </w:tcPr>
          <w:p>
            <w:pPr>
              <w:jc w:val="center"/>
              <w:rPr>
                <w:rFonts w:ascii="宋体" w:hAnsi="宋体" w:eastAsia="宋体" w:cs="宋体"/>
                <w:sz w:val="28"/>
                <w:szCs w:val="28"/>
              </w:rPr>
            </w:pPr>
            <w:r>
              <w:rPr>
                <w:rFonts w:hint="eastAsia" w:ascii="宋体" w:hAnsi="宋体" w:eastAsia="宋体" w:cs="宋体"/>
                <w:sz w:val="28"/>
                <w:szCs w:val="28"/>
              </w:rPr>
              <w:t>办件编号</w:t>
            </w:r>
          </w:p>
        </w:tc>
        <w:tc>
          <w:tcPr>
            <w:tcW w:w="2877" w:type="dxa"/>
            <w:tcBorders>
              <w:tl2br w:val="nil"/>
              <w:tr2bl w:val="nil"/>
            </w:tcBorders>
            <w:vAlign w:val="center"/>
          </w:tcPr>
          <w:p>
            <w:pPr>
              <w:jc w:val="center"/>
              <w:rPr>
                <w:rFonts w:ascii="宋体" w:hAnsi="宋体" w:eastAsia="宋体" w:cs="宋体"/>
                <w:sz w:val="28"/>
                <w:szCs w:val="28"/>
              </w:rPr>
            </w:pPr>
          </w:p>
        </w:tc>
        <w:tc>
          <w:tcPr>
            <w:tcW w:w="1677" w:type="dxa"/>
            <w:tcBorders>
              <w:tl2br w:val="nil"/>
              <w:tr2bl w:val="nil"/>
            </w:tcBorders>
            <w:vAlign w:val="center"/>
          </w:tcPr>
          <w:p>
            <w:pPr>
              <w:jc w:val="center"/>
              <w:rPr>
                <w:rFonts w:ascii="宋体" w:hAnsi="宋体" w:eastAsia="宋体" w:cs="宋体"/>
                <w:sz w:val="28"/>
                <w:szCs w:val="28"/>
              </w:rPr>
            </w:pPr>
            <w:r>
              <w:rPr>
                <w:rFonts w:hint="eastAsia" w:ascii="宋体" w:hAnsi="宋体" w:eastAsia="宋体" w:cs="宋体"/>
                <w:sz w:val="28"/>
                <w:szCs w:val="28"/>
              </w:rPr>
              <w:t>受理窗口</w:t>
            </w:r>
          </w:p>
        </w:tc>
        <w:tc>
          <w:tcPr>
            <w:tcW w:w="2782" w:type="dxa"/>
            <w:tcBorders>
              <w:tl2br w:val="nil"/>
              <w:tr2bl w:val="nil"/>
            </w:tcBorders>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审批局</w:t>
            </w:r>
            <w:r>
              <w:rPr>
                <w:rFonts w:hint="eastAsia" w:ascii="宋体" w:hAnsi="宋体" w:eastAsia="宋体" w:cs="宋体"/>
                <w:sz w:val="28"/>
                <w:szCs w:val="28"/>
              </w:rPr>
              <w:t>二楼</w:t>
            </w:r>
            <w:r>
              <w:rPr>
                <w:rFonts w:hint="eastAsia" w:ascii="宋体" w:hAnsi="宋体" w:eastAsia="宋体" w:cs="宋体"/>
                <w:sz w:val="28"/>
                <w:szCs w:val="28"/>
                <w:lang w:eastAsia="zh-CN"/>
              </w:rPr>
              <w:t>综合受理窗口</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2000" w:type="dxa"/>
            <w:tcBorders>
              <w:tl2br w:val="nil"/>
              <w:tr2bl w:val="nil"/>
            </w:tcBorders>
            <w:vAlign w:val="center"/>
          </w:tcPr>
          <w:p>
            <w:pPr>
              <w:jc w:val="center"/>
              <w:rPr>
                <w:rFonts w:ascii="宋体" w:hAnsi="宋体" w:eastAsia="宋体" w:cs="宋体"/>
                <w:sz w:val="28"/>
                <w:szCs w:val="28"/>
              </w:rPr>
            </w:pPr>
            <w:r>
              <w:rPr>
                <w:rFonts w:hint="eastAsia" w:ascii="宋体" w:hAnsi="宋体" w:eastAsia="宋体" w:cs="宋体"/>
                <w:sz w:val="28"/>
                <w:szCs w:val="28"/>
              </w:rPr>
              <w:t>办理事项</w:t>
            </w:r>
          </w:p>
        </w:tc>
        <w:tc>
          <w:tcPr>
            <w:tcW w:w="7336" w:type="dxa"/>
            <w:gridSpan w:val="3"/>
            <w:tcBorders>
              <w:tl2br w:val="nil"/>
              <w:tr2bl w:val="nil"/>
            </w:tcBorders>
          </w:tcPr>
          <w:p>
            <w:pPr>
              <w:spacing w:line="560" w:lineRule="exact"/>
              <w:jc w:val="center"/>
              <w:rPr>
                <w:rFonts w:ascii="楷体" w:hAnsi="楷体" w:eastAsia="楷体" w:cs="宋体"/>
                <w:sz w:val="28"/>
                <w:szCs w:val="28"/>
              </w:rPr>
            </w:pPr>
            <w:r>
              <w:rPr>
                <w:rFonts w:hint="eastAsia" w:ascii="楷体" w:hAnsi="楷体" w:eastAsia="楷体" w:cs="楷体_GB2312"/>
                <w:b/>
                <w:bCs/>
                <w:sz w:val="28"/>
                <w:szCs w:val="28"/>
              </w:rPr>
              <w:t>应建防空地下室建设项目报建审批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2000" w:type="dxa"/>
            <w:tcBorders>
              <w:tl2br w:val="nil"/>
              <w:tr2bl w:val="nil"/>
            </w:tcBorders>
            <w:vAlign w:val="center"/>
          </w:tcPr>
          <w:p>
            <w:pPr>
              <w:jc w:val="center"/>
              <w:rPr>
                <w:rFonts w:ascii="宋体" w:hAnsi="宋体" w:eastAsia="宋体" w:cs="宋体"/>
                <w:sz w:val="28"/>
                <w:szCs w:val="28"/>
              </w:rPr>
            </w:pPr>
            <w:r>
              <w:rPr>
                <w:rFonts w:hint="eastAsia" w:ascii="宋体" w:hAnsi="宋体" w:eastAsia="宋体" w:cs="宋体"/>
                <w:sz w:val="28"/>
                <w:szCs w:val="28"/>
              </w:rPr>
              <w:t>申 办 人</w:t>
            </w:r>
          </w:p>
        </w:tc>
        <w:tc>
          <w:tcPr>
            <w:tcW w:w="2877" w:type="dxa"/>
            <w:tcBorders>
              <w:tl2br w:val="nil"/>
              <w:tr2bl w:val="nil"/>
            </w:tcBorders>
            <w:vAlign w:val="center"/>
          </w:tcPr>
          <w:p>
            <w:pPr>
              <w:jc w:val="center"/>
              <w:rPr>
                <w:rFonts w:ascii="宋体" w:hAnsi="宋体" w:eastAsia="宋体" w:cs="宋体"/>
                <w:sz w:val="28"/>
                <w:szCs w:val="28"/>
              </w:rPr>
            </w:pPr>
          </w:p>
        </w:tc>
        <w:tc>
          <w:tcPr>
            <w:tcW w:w="1677" w:type="dxa"/>
            <w:tcBorders>
              <w:tl2br w:val="nil"/>
              <w:tr2bl w:val="nil"/>
            </w:tcBorders>
            <w:vAlign w:val="center"/>
          </w:tcPr>
          <w:p>
            <w:pPr>
              <w:jc w:val="center"/>
              <w:rPr>
                <w:rFonts w:ascii="宋体" w:hAnsi="宋体" w:eastAsia="宋体" w:cs="宋体"/>
                <w:sz w:val="28"/>
                <w:szCs w:val="28"/>
              </w:rPr>
            </w:pPr>
            <w:r>
              <w:rPr>
                <w:rFonts w:hint="eastAsia" w:ascii="宋体" w:hAnsi="宋体" w:eastAsia="宋体" w:cs="宋体"/>
                <w:sz w:val="28"/>
                <w:szCs w:val="28"/>
              </w:rPr>
              <w:t>联系电话</w:t>
            </w:r>
          </w:p>
        </w:tc>
        <w:tc>
          <w:tcPr>
            <w:tcW w:w="2782" w:type="dxa"/>
            <w:tcBorders>
              <w:tl2br w:val="nil"/>
              <w:tr2bl w:val="nil"/>
            </w:tcBorders>
            <w:vAlign w:val="center"/>
          </w:tcPr>
          <w:p>
            <w:pPr>
              <w:spacing w:line="280" w:lineRule="exact"/>
              <w:jc w:val="center"/>
              <w:rPr>
                <w:rFonts w:hint="default" w:ascii="宋体" w:hAnsi="宋体" w:eastAsia="宋体" w:cs="宋体"/>
                <w:sz w:val="28"/>
                <w:szCs w:val="28"/>
                <w:lang w:val="en-US" w:eastAsia="zh-CN"/>
              </w:rPr>
            </w:pPr>
            <w:r>
              <w:rPr>
                <w:rFonts w:hint="eastAsia" w:ascii="楷体_GB2312" w:hAnsi="楷体_GB2312" w:eastAsia="楷体_GB2312" w:cs="楷体_GB2312"/>
                <w:sz w:val="28"/>
                <w:szCs w:val="28"/>
                <w:lang w:val="en-US" w:eastAsia="zh-CN"/>
              </w:rPr>
              <w:t>86785082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002" w:hRule="atLeast"/>
        </w:trPr>
        <w:tc>
          <w:tcPr>
            <w:tcW w:w="9336" w:type="dxa"/>
            <w:gridSpan w:val="4"/>
            <w:tcBorders>
              <w:tl2br w:val="nil"/>
              <w:tr2bl w:val="nil"/>
            </w:tcBorders>
          </w:tcPr>
          <w:p>
            <w:pPr>
              <w:spacing w:line="280" w:lineRule="exact"/>
              <w:ind w:firstLine="480" w:firstLineChars="200"/>
              <w:rPr>
                <w:rFonts w:ascii="楷体" w:hAnsi="楷体" w:eastAsia="楷体" w:cs="楷体_GB2312"/>
                <w:sz w:val="24"/>
              </w:rPr>
            </w:pPr>
            <w:r>
              <w:rPr>
                <w:rFonts w:ascii="楷体" w:hAnsi="楷体" w:eastAsia="楷体" w:cs="黑体"/>
                <w:sz w:val="24"/>
                <w:u w:val="single"/>
              </w:rPr>
              <mc:AlternateContent>
                <mc:Choice Requires="wps">
                  <w:drawing>
                    <wp:anchor distT="0" distB="0" distL="114300" distR="114300" simplePos="0" relativeHeight="251666432" behindDoc="0" locked="0" layoutInCell="1" allowOverlap="1">
                      <wp:simplePos x="0" y="0"/>
                      <wp:positionH relativeFrom="column">
                        <wp:posOffset>125730</wp:posOffset>
                      </wp:positionH>
                      <wp:positionV relativeFrom="paragraph">
                        <wp:posOffset>16510</wp:posOffset>
                      </wp:positionV>
                      <wp:extent cx="136525" cy="139065"/>
                      <wp:effectExtent l="18415" t="21590" r="35560" b="29845"/>
                      <wp:wrapNone/>
                      <wp:docPr id="1" name="五角星 1"/>
                      <wp:cNvGraphicFramePr/>
                      <a:graphic xmlns:a="http://schemas.openxmlformats.org/drawingml/2006/main">
                        <a:graphicData uri="http://schemas.microsoft.com/office/word/2010/wordprocessingShape">
                          <wps:wsp>
                            <wps:cNvSpPr/>
                            <wps:spPr>
                              <a:xfrm>
                                <a:off x="1132205" y="1924685"/>
                                <a:ext cx="170815" cy="155575"/>
                              </a:xfrm>
                              <a:prstGeom prst="star5">
                                <a:avLst/>
                              </a:prstGeom>
                              <a:solidFill>
                                <a:srgbClr val="000000"/>
                              </a:solidFill>
                              <a:ln w="12700" cap="flat" cmpd="sng" algn="ctr">
                                <a:solidFill>
                                  <a:srgbClr val="000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9.9pt;margin-top:1.3pt;height:10.95pt;width:10.75pt;z-index:251666432;v-text-anchor:middle;mso-width-relative:page;mso-height-relative:page;" fillcolor="#000000" filled="t" stroked="t" coordsize="170815,155575" o:gfxdata="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7kobX0wAAAAYBAAAPAAAAAAAAAAEAIAAAACIAAABkcnMvZG93bnJl&#10;di54bWxQSwECFAAUAAAACACHTuJAqMYRm3QCAADkBAAADgAAAAAAAAABACAAAAAiAQAAZHJzL2Uy&#10;b0RvYy54bWxQSwUGAAAAAAYABgBZAQAACAYAAAAA&#10;" path="m0,59424l65245,59424,85407,0,105569,59424,170814,59424,118029,96150,138192,155574,85407,118847,32622,155574,52785,96150xe">
                      <v:path o:connectlocs="85407,0;0,59424;32622,155574;138192,155574;170814,59424" o:connectangles="247,164,82,82,0"/>
                      <v:fill on="t" focussize="0,0"/>
                      <v:stroke weight="1pt" color="#000000" miterlimit="8" joinstyle="miter"/>
                      <v:imagedata o:title=""/>
                      <o:lock v:ext="edit" aspectratio="f"/>
                    </v:shape>
                  </w:pict>
                </mc:Fallback>
              </mc:AlternateContent>
            </w:r>
            <w:r>
              <w:rPr>
                <w:rFonts w:hint="eastAsia" w:ascii="楷体" w:hAnsi="楷体" w:eastAsia="楷体" w:cs="楷体_GB2312"/>
                <w:sz w:val="24"/>
              </w:rPr>
              <w:t>请登录“陕西政务服务网（西安市）－西安市工程建设项目审批网上办事大厅”进行网报（第一步：在“陕西省投资项目在线审批监管平台”上获取项目代码，</w:t>
            </w:r>
            <w:r>
              <w:rPr>
                <w:rFonts w:hint="eastAsia" w:ascii="楷体" w:hAnsi="楷体" w:eastAsia="楷体" w:cs="黑体"/>
                <w:sz w:val="24"/>
              </w:rPr>
              <w:t>并完成全部事项申报</w:t>
            </w:r>
            <w:r>
              <w:rPr>
                <w:rFonts w:hint="eastAsia" w:ascii="楷体" w:hAnsi="楷体" w:eastAsia="楷体" w:cs="楷体_GB2312"/>
                <w:sz w:val="24"/>
              </w:rPr>
              <w:t>；第二步：在西安市“工程建设项目审批系统”进行申报</w:t>
            </w:r>
            <w:r>
              <w:rPr>
                <w:rFonts w:hint="eastAsia" w:ascii="楷体" w:hAnsi="楷体" w:eastAsia="楷体" w:cs="楷体_GB2312"/>
                <w:sz w:val="24"/>
                <w:lang w:val="en-US" w:eastAsia="zh-CN"/>
              </w:rPr>
              <w:t>,同时</w:t>
            </w:r>
            <w:r>
              <w:rPr>
                <w:rFonts w:hint="eastAsia" w:ascii="楷体" w:hAnsi="楷体" w:eastAsia="楷体" w:cs="楷体_GB2312"/>
                <w:sz w:val="24"/>
              </w:rPr>
              <w:t>到大厅“工程建设综合服务区-综合受理”窗口提交纸质材料。</w:t>
            </w:r>
            <w:r>
              <w:rPr>
                <w:rFonts w:hint="eastAsia" w:ascii="黑体" w:hAnsi="黑体" w:eastAsia="黑体" w:cs="黑体"/>
                <w:sz w:val="24"/>
                <w:u w:val="none"/>
                <w:lang w:eastAsia="zh-CN"/>
              </w:rPr>
              <w:t>注：</w:t>
            </w:r>
            <w:r>
              <w:rPr>
                <w:rFonts w:hint="eastAsia" w:ascii="黑体" w:hAnsi="黑体" w:eastAsia="黑体" w:cs="黑体"/>
                <w:color w:val="FF0000"/>
                <w:sz w:val="24"/>
                <w:u w:val="none"/>
                <w:lang w:eastAsia="zh-CN"/>
              </w:rPr>
              <w:t>网上只传总平图，其他方案图不需上传</w:t>
            </w:r>
          </w:p>
          <w:tbl>
            <w:tblPr>
              <w:tblStyle w:val="6"/>
              <w:tblpPr w:leftFromText="180" w:rightFromText="180" w:vertAnchor="text" w:horzAnchor="page" w:tblpX="119" w:tblpY="252"/>
              <w:tblOverlap w:val="never"/>
              <w:tblW w:w="91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11"/>
              <w:gridCol w:w="439"/>
              <w:gridCol w:w="1976"/>
              <w:gridCol w:w="2024"/>
              <w:gridCol w:w="750"/>
              <w:gridCol w:w="34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950" w:type="dxa"/>
                  <w:gridSpan w:val="2"/>
                  <w:tcBorders>
                    <w:tl2br w:val="nil"/>
                    <w:tr2bl w:val="nil"/>
                  </w:tcBorders>
                  <w:vAlign w:val="center"/>
                </w:tcPr>
                <w:p>
                  <w:pPr>
                    <w:spacing w:line="260" w:lineRule="exact"/>
                    <w:jc w:val="center"/>
                    <w:rPr>
                      <w:rFonts w:ascii="黑体" w:hAnsi="黑体" w:eastAsia="黑体" w:cs="黑体"/>
                      <w:szCs w:val="21"/>
                    </w:rPr>
                  </w:pPr>
                  <w:r>
                    <w:rPr>
                      <w:rFonts w:hint="eastAsia" w:ascii="黑体" w:hAnsi="黑体" w:eastAsia="黑体" w:cs="黑体"/>
                      <w:szCs w:val="21"/>
                    </w:rPr>
                    <w:t>序号</w:t>
                  </w:r>
                </w:p>
              </w:tc>
              <w:tc>
                <w:tcPr>
                  <w:tcW w:w="4000" w:type="dxa"/>
                  <w:gridSpan w:val="2"/>
                  <w:tcBorders>
                    <w:tl2br w:val="nil"/>
                    <w:tr2bl w:val="nil"/>
                  </w:tcBorders>
                  <w:vAlign w:val="center"/>
                </w:tcPr>
                <w:p>
                  <w:pPr>
                    <w:spacing w:line="260" w:lineRule="exact"/>
                    <w:jc w:val="center"/>
                    <w:rPr>
                      <w:rFonts w:ascii="黑体" w:hAnsi="黑体" w:eastAsia="黑体" w:cs="黑体"/>
                      <w:szCs w:val="21"/>
                    </w:rPr>
                  </w:pPr>
                  <w:r>
                    <w:rPr>
                      <w:rFonts w:hint="eastAsia" w:ascii="黑体" w:hAnsi="黑体" w:eastAsia="黑体" w:cs="黑体"/>
                      <w:szCs w:val="21"/>
                    </w:rPr>
                    <w:t>主要资料（原件）</w:t>
                  </w:r>
                </w:p>
              </w:tc>
              <w:tc>
                <w:tcPr>
                  <w:tcW w:w="750" w:type="dxa"/>
                  <w:tcBorders>
                    <w:tl2br w:val="nil"/>
                    <w:tr2bl w:val="nil"/>
                  </w:tcBorders>
                  <w:vAlign w:val="center"/>
                </w:tcPr>
                <w:p>
                  <w:pPr>
                    <w:spacing w:line="260" w:lineRule="exact"/>
                    <w:jc w:val="center"/>
                    <w:rPr>
                      <w:rFonts w:ascii="黑体" w:hAnsi="黑体" w:eastAsia="黑体" w:cs="黑体"/>
                      <w:szCs w:val="21"/>
                    </w:rPr>
                  </w:pPr>
                  <w:r>
                    <w:rPr>
                      <w:rFonts w:hint="eastAsia" w:ascii="黑体" w:hAnsi="黑体" w:eastAsia="黑体" w:cs="黑体"/>
                      <w:szCs w:val="21"/>
                    </w:rPr>
                    <w:t>份数</w:t>
                  </w:r>
                </w:p>
              </w:tc>
              <w:tc>
                <w:tcPr>
                  <w:tcW w:w="3460" w:type="dxa"/>
                  <w:tcBorders>
                    <w:tl2br w:val="nil"/>
                    <w:tr2bl w:val="nil"/>
                  </w:tcBorders>
                  <w:vAlign w:val="center"/>
                </w:tcPr>
                <w:p>
                  <w:pPr>
                    <w:spacing w:line="260" w:lineRule="exact"/>
                    <w:jc w:val="center"/>
                    <w:rPr>
                      <w:rFonts w:ascii="黑体" w:hAnsi="黑体" w:eastAsia="黑体" w:cs="黑体"/>
                      <w:szCs w:val="21"/>
                    </w:rPr>
                  </w:pPr>
                  <w:r>
                    <w:rPr>
                      <w:rFonts w:hint="eastAsia" w:ascii="黑体" w:hAnsi="黑体" w:eastAsia="黑体" w:cs="黑体"/>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11" w:type="dxa"/>
                  <w:tcBorders>
                    <w:tl2br w:val="nil"/>
                    <w:tr2bl w:val="nil"/>
                  </w:tcBorders>
                  <w:vAlign w:val="center"/>
                </w:tcPr>
                <w:p>
                  <w:pPr>
                    <w:spacing w:line="260" w:lineRule="exact"/>
                    <w:jc w:val="center"/>
                    <w:rPr>
                      <w:rFonts w:ascii="仿宋" w:hAnsi="仿宋" w:eastAsia="仿宋" w:cs="仿宋_GB2312"/>
                      <w:szCs w:val="21"/>
                    </w:rPr>
                  </w:pPr>
                </w:p>
              </w:tc>
              <w:tc>
                <w:tcPr>
                  <w:tcW w:w="439" w:type="dxa"/>
                  <w:tcBorders>
                    <w:tl2br w:val="nil"/>
                    <w:tr2bl w:val="nil"/>
                  </w:tcBorders>
                  <w:vAlign w:val="center"/>
                </w:tcPr>
                <w:p>
                  <w:pPr>
                    <w:spacing w:line="260" w:lineRule="exact"/>
                    <w:jc w:val="center"/>
                    <w:rPr>
                      <w:rFonts w:ascii="仿宋" w:hAnsi="仿宋" w:eastAsia="仿宋" w:cs="仿宋_GB2312"/>
                      <w:szCs w:val="21"/>
                    </w:rPr>
                  </w:pPr>
                  <w:r>
                    <w:rPr>
                      <w:rFonts w:hint="eastAsia" w:ascii="仿宋" w:hAnsi="仿宋" w:eastAsia="仿宋" w:cs="仿宋_GB2312"/>
                      <w:szCs w:val="21"/>
                    </w:rPr>
                    <w:t>1</w:t>
                  </w:r>
                </w:p>
              </w:tc>
              <w:tc>
                <w:tcPr>
                  <w:tcW w:w="4000" w:type="dxa"/>
                  <w:gridSpan w:val="2"/>
                  <w:tcBorders>
                    <w:tl2br w:val="nil"/>
                    <w:tr2bl w:val="nil"/>
                  </w:tcBorders>
                  <w:vAlign w:val="center"/>
                </w:tcPr>
                <w:p>
                  <w:pPr>
                    <w:spacing w:line="260" w:lineRule="exact"/>
                    <w:jc w:val="center"/>
                    <w:rPr>
                      <w:rFonts w:ascii="仿宋" w:hAnsi="仿宋" w:eastAsia="仿宋" w:cs="仿宋_GB2312"/>
                      <w:szCs w:val="21"/>
                    </w:rPr>
                  </w:pPr>
                  <w:r>
                    <w:rPr>
                      <w:rFonts w:hint="eastAsia" w:ascii="仿宋" w:hAnsi="仿宋" w:eastAsia="仿宋" w:cs="仿宋_GB2312"/>
                      <w:szCs w:val="21"/>
                    </w:rPr>
                    <w:t>总平面图</w:t>
                  </w:r>
                </w:p>
              </w:tc>
              <w:tc>
                <w:tcPr>
                  <w:tcW w:w="750" w:type="dxa"/>
                  <w:tcBorders>
                    <w:tl2br w:val="nil"/>
                    <w:tr2bl w:val="nil"/>
                  </w:tcBorders>
                  <w:vAlign w:val="center"/>
                </w:tcPr>
                <w:p>
                  <w:pPr>
                    <w:spacing w:line="260" w:lineRule="exact"/>
                    <w:jc w:val="center"/>
                    <w:rPr>
                      <w:rFonts w:ascii="仿宋" w:hAnsi="仿宋" w:eastAsia="仿宋" w:cs="仿宋_GB2312"/>
                      <w:szCs w:val="21"/>
                    </w:rPr>
                  </w:pPr>
                  <w:r>
                    <w:rPr>
                      <w:rFonts w:hint="eastAsia" w:ascii="仿宋" w:hAnsi="仿宋" w:eastAsia="仿宋" w:cs="仿宋_GB2312"/>
                      <w:szCs w:val="21"/>
                    </w:rPr>
                    <w:t>1</w:t>
                  </w:r>
                </w:p>
              </w:tc>
              <w:tc>
                <w:tcPr>
                  <w:tcW w:w="3460" w:type="dxa"/>
                  <w:tcBorders>
                    <w:tl2br w:val="nil"/>
                    <w:tr2bl w:val="nil"/>
                  </w:tcBorders>
                  <w:vAlign w:val="center"/>
                </w:tcPr>
                <w:p>
                  <w:pPr>
                    <w:spacing w:line="260" w:lineRule="exact"/>
                    <w:jc w:val="center"/>
                    <w:rPr>
                      <w:rFonts w:ascii="仿宋" w:hAnsi="仿宋" w:eastAsia="仿宋" w:cs="仿宋_GB2312"/>
                      <w:spacing w:val="-2"/>
                      <w:kern w:val="10"/>
                      <w:szCs w:val="21"/>
                    </w:rPr>
                  </w:pPr>
                  <w:r>
                    <w:rPr>
                      <w:rFonts w:hint="eastAsia" w:ascii="仿宋" w:hAnsi="仿宋" w:eastAsia="仿宋" w:cs="仿宋_GB2312"/>
                      <w:spacing w:val="-2"/>
                      <w:kern w:val="10"/>
                      <w:szCs w:val="21"/>
                    </w:rPr>
                    <w:t>盖有规划局初审章</w:t>
                  </w:r>
                </w:p>
                <w:p>
                  <w:pPr>
                    <w:spacing w:line="260" w:lineRule="exact"/>
                    <w:jc w:val="center"/>
                    <w:rPr>
                      <w:rFonts w:ascii="仿宋" w:hAnsi="仿宋" w:eastAsia="仿宋" w:cs="仿宋_GB2312"/>
                      <w:szCs w:val="21"/>
                    </w:rPr>
                  </w:pPr>
                  <w:r>
                    <w:rPr>
                      <w:rFonts w:hint="eastAsia" w:ascii="仿宋" w:hAnsi="仿宋" w:eastAsia="仿宋" w:cs="仿宋_GB2312"/>
                      <w:spacing w:val="-2"/>
                      <w:kern w:val="10"/>
                      <w:szCs w:val="21"/>
                    </w:rPr>
                    <w:t>并签署意见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11" w:type="dxa"/>
                  <w:tcBorders>
                    <w:tl2br w:val="nil"/>
                    <w:tr2bl w:val="nil"/>
                  </w:tcBorders>
                  <w:vAlign w:val="center"/>
                </w:tcPr>
                <w:p>
                  <w:pPr>
                    <w:spacing w:line="260" w:lineRule="exact"/>
                    <w:jc w:val="center"/>
                    <w:rPr>
                      <w:rFonts w:ascii="仿宋" w:hAnsi="仿宋" w:eastAsia="仿宋" w:cs="仿宋_GB2312"/>
                      <w:szCs w:val="21"/>
                    </w:rPr>
                  </w:pPr>
                </w:p>
              </w:tc>
              <w:tc>
                <w:tcPr>
                  <w:tcW w:w="439" w:type="dxa"/>
                  <w:vMerge w:val="restart"/>
                  <w:tcBorders>
                    <w:tl2br w:val="nil"/>
                    <w:tr2bl w:val="nil"/>
                  </w:tcBorders>
                  <w:vAlign w:val="center"/>
                </w:tcPr>
                <w:p>
                  <w:pPr>
                    <w:spacing w:line="260" w:lineRule="exact"/>
                    <w:jc w:val="center"/>
                    <w:rPr>
                      <w:rFonts w:ascii="仿宋" w:hAnsi="仿宋" w:eastAsia="仿宋" w:cs="仿宋_GB2312"/>
                      <w:szCs w:val="21"/>
                    </w:rPr>
                  </w:pPr>
                  <w:r>
                    <w:rPr>
                      <w:rFonts w:hint="eastAsia" w:ascii="仿宋" w:hAnsi="仿宋" w:eastAsia="仿宋" w:cs="仿宋_GB2312"/>
                      <w:szCs w:val="21"/>
                    </w:rPr>
                    <w:t>2</w:t>
                  </w:r>
                </w:p>
              </w:tc>
              <w:tc>
                <w:tcPr>
                  <w:tcW w:w="1976" w:type="dxa"/>
                  <w:vMerge w:val="restart"/>
                  <w:tcBorders>
                    <w:tl2br w:val="nil"/>
                    <w:tr2bl w:val="nil"/>
                  </w:tcBorders>
                  <w:vAlign w:val="center"/>
                </w:tcPr>
                <w:p>
                  <w:pPr>
                    <w:spacing w:line="260" w:lineRule="exact"/>
                    <w:jc w:val="left"/>
                    <w:rPr>
                      <w:rFonts w:ascii="仿宋" w:hAnsi="仿宋" w:eastAsia="仿宋" w:cs="仿宋_GB2312"/>
                      <w:szCs w:val="21"/>
                    </w:rPr>
                  </w:pPr>
                  <w:r>
                    <w:rPr>
                      <w:rFonts w:hint="eastAsia" w:ascii="仿宋" w:hAnsi="仿宋" w:eastAsia="仿宋" w:cs="仿宋_GB2312"/>
                      <w:szCs w:val="21"/>
                    </w:rPr>
                    <w:t>人防工程设计方案</w:t>
                  </w:r>
                </w:p>
              </w:tc>
              <w:tc>
                <w:tcPr>
                  <w:tcW w:w="2024" w:type="dxa"/>
                  <w:tcBorders>
                    <w:tl2br w:val="nil"/>
                    <w:tr2bl w:val="nil"/>
                  </w:tcBorders>
                  <w:vAlign w:val="center"/>
                </w:tcPr>
                <w:p>
                  <w:pPr>
                    <w:spacing w:line="260" w:lineRule="exact"/>
                    <w:jc w:val="left"/>
                    <w:rPr>
                      <w:rFonts w:ascii="仿宋" w:hAnsi="仿宋" w:eastAsia="仿宋" w:cs="仿宋_GB2312"/>
                      <w:szCs w:val="21"/>
                    </w:rPr>
                  </w:pPr>
                  <w:r>
                    <w:rPr>
                      <w:rFonts w:hint="eastAsia" w:ascii="仿宋" w:hAnsi="仿宋" w:eastAsia="仿宋" w:cs="仿宋_GB2312"/>
                      <w:szCs w:val="21"/>
                    </w:rPr>
                    <w:t>人防工程平时、战时方案平面图</w:t>
                  </w:r>
                </w:p>
              </w:tc>
              <w:tc>
                <w:tcPr>
                  <w:tcW w:w="750" w:type="dxa"/>
                  <w:tcBorders>
                    <w:tl2br w:val="nil"/>
                    <w:tr2bl w:val="nil"/>
                  </w:tcBorders>
                  <w:vAlign w:val="center"/>
                </w:tcPr>
                <w:p>
                  <w:pPr>
                    <w:spacing w:line="260" w:lineRule="exact"/>
                    <w:jc w:val="center"/>
                    <w:rPr>
                      <w:rFonts w:ascii="仿宋" w:hAnsi="仿宋" w:eastAsia="仿宋" w:cs="仿宋_GB2312"/>
                      <w:szCs w:val="21"/>
                    </w:rPr>
                  </w:pPr>
                  <w:r>
                    <w:rPr>
                      <w:rFonts w:hint="eastAsia" w:ascii="仿宋" w:hAnsi="仿宋" w:eastAsia="仿宋" w:cs="仿宋_GB2312"/>
                      <w:szCs w:val="21"/>
                    </w:rPr>
                    <w:t>3</w:t>
                  </w:r>
                </w:p>
              </w:tc>
              <w:tc>
                <w:tcPr>
                  <w:tcW w:w="3460" w:type="dxa"/>
                  <w:tcBorders>
                    <w:tl2br w:val="nil"/>
                    <w:tr2bl w:val="nil"/>
                  </w:tcBorders>
                  <w:vAlign w:val="center"/>
                </w:tcPr>
                <w:p>
                  <w:pPr>
                    <w:spacing w:line="260" w:lineRule="exact"/>
                    <w:jc w:val="center"/>
                    <w:rPr>
                      <w:rFonts w:ascii="仿宋" w:hAnsi="仿宋" w:eastAsia="仿宋" w:cs="仿宋_GB2312"/>
                      <w:spacing w:val="-2"/>
                      <w:kern w:val="10"/>
                      <w:szCs w:val="21"/>
                    </w:rPr>
                  </w:pPr>
                  <w:r>
                    <w:rPr>
                      <w:rFonts w:hint="eastAsia" w:ascii="仿宋" w:hAnsi="仿宋" w:eastAsia="仿宋" w:cs="仿宋_GB2312"/>
                      <w:spacing w:val="-2"/>
                      <w:kern w:val="10"/>
                      <w:szCs w:val="21"/>
                    </w:rPr>
                    <w:t>标注人防门窗表</w:t>
                  </w:r>
                </w:p>
                <w:p>
                  <w:pPr>
                    <w:spacing w:line="260" w:lineRule="exact"/>
                    <w:jc w:val="center"/>
                    <w:rPr>
                      <w:rFonts w:ascii="仿宋" w:hAnsi="仿宋" w:eastAsia="仿宋" w:cs="仿宋_GB2312"/>
                      <w:szCs w:val="21"/>
                    </w:rPr>
                  </w:pPr>
                  <w:r>
                    <w:rPr>
                      <w:rFonts w:hint="eastAsia" w:ascii="仿宋" w:hAnsi="仿宋" w:eastAsia="仿宋" w:cs="仿宋_GB2312"/>
                      <w:spacing w:val="-2"/>
                      <w:kern w:val="10"/>
                      <w:szCs w:val="21"/>
                    </w:rPr>
                    <w:t>人防设计说明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11" w:type="dxa"/>
                  <w:tcBorders>
                    <w:tl2br w:val="nil"/>
                    <w:tr2bl w:val="nil"/>
                  </w:tcBorders>
                  <w:vAlign w:val="center"/>
                </w:tcPr>
                <w:p>
                  <w:pPr>
                    <w:spacing w:line="260" w:lineRule="exact"/>
                    <w:jc w:val="center"/>
                    <w:rPr>
                      <w:rFonts w:ascii="仿宋" w:hAnsi="仿宋" w:eastAsia="仿宋" w:cs="仿宋_GB2312"/>
                      <w:szCs w:val="21"/>
                    </w:rPr>
                  </w:pPr>
                </w:p>
              </w:tc>
              <w:tc>
                <w:tcPr>
                  <w:tcW w:w="439" w:type="dxa"/>
                  <w:vMerge w:val="continue"/>
                  <w:tcBorders>
                    <w:tl2br w:val="nil"/>
                    <w:tr2bl w:val="nil"/>
                  </w:tcBorders>
                  <w:vAlign w:val="center"/>
                </w:tcPr>
                <w:p>
                  <w:pPr>
                    <w:spacing w:line="260" w:lineRule="exact"/>
                    <w:jc w:val="center"/>
                    <w:rPr>
                      <w:rFonts w:ascii="仿宋" w:hAnsi="仿宋" w:eastAsia="仿宋" w:cs="仿宋_GB2312"/>
                      <w:szCs w:val="21"/>
                    </w:rPr>
                  </w:pPr>
                </w:p>
              </w:tc>
              <w:tc>
                <w:tcPr>
                  <w:tcW w:w="1976" w:type="dxa"/>
                  <w:vMerge w:val="continue"/>
                  <w:tcBorders>
                    <w:tl2br w:val="nil"/>
                    <w:tr2bl w:val="nil"/>
                  </w:tcBorders>
                  <w:vAlign w:val="center"/>
                </w:tcPr>
                <w:p>
                  <w:pPr>
                    <w:spacing w:line="260" w:lineRule="exact"/>
                    <w:jc w:val="left"/>
                    <w:rPr>
                      <w:rFonts w:ascii="仿宋" w:hAnsi="仿宋" w:eastAsia="仿宋" w:cs="仿宋_GB2312"/>
                      <w:szCs w:val="21"/>
                    </w:rPr>
                  </w:pPr>
                </w:p>
              </w:tc>
              <w:tc>
                <w:tcPr>
                  <w:tcW w:w="2024" w:type="dxa"/>
                  <w:tcBorders>
                    <w:tl2br w:val="nil"/>
                    <w:tr2bl w:val="nil"/>
                  </w:tcBorders>
                  <w:vAlign w:val="center"/>
                </w:tcPr>
                <w:p>
                  <w:pPr>
                    <w:spacing w:line="260" w:lineRule="exact"/>
                    <w:jc w:val="left"/>
                    <w:rPr>
                      <w:rFonts w:ascii="仿宋" w:hAnsi="仿宋" w:eastAsia="仿宋" w:cs="仿宋_GB2312"/>
                      <w:szCs w:val="21"/>
                    </w:rPr>
                  </w:pPr>
                  <w:r>
                    <w:rPr>
                      <w:rFonts w:hint="eastAsia" w:ascii="仿宋" w:hAnsi="仿宋" w:eastAsia="仿宋" w:cs="仿宋_GB2312"/>
                      <w:szCs w:val="21"/>
                    </w:rPr>
                    <w:t>两个方向剖面图</w:t>
                  </w:r>
                </w:p>
              </w:tc>
              <w:tc>
                <w:tcPr>
                  <w:tcW w:w="750" w:type="dxa"/>
                  <w:tcBorders>
                    <w:tl2br w:val="nil"/>
                    <w:tr2bl w:val="nil"/>
                  </w:tcBorders>
                  <w:vAlign w:val="center"/>
                </w:tcPr>
                <w:p>
                  <w:pPr>
                    <w:spacing w:line="260" w:lineRule="exact"/>
                    <w:jc w:val="center"/>
                    <w:rPr>
                      <w:rFonts w:ascii="仿宋" w:hAnsi="仿宋" w:eastAsia="仿宋" w:cs="仿宋_GB2312"/>
                      <w:szCs w:val="21"/>
                    </w:rPr>
                  </w:pPr>
                  <w:r>
                    <w:rPr>
                      <w:rFonts w:hint="eastAsia" w:ascii="仿宋" w:hAnsi="仿宋" w:eastAsia="仿宋" w:cs="仿宋_GB2312"/>
                      <w:szCs w:val="21"/>
                    </w:rPr>
                    <w:t>1</w:t>
                  </w:r>
                </w:p>
              </w:tc>
              <w:tc>
                <w:tcPr>
                  <w:tcW w:w="3460" w:type="dxa"/>
                  <w:tcBorders>
                    <w:tl2br w:val="nil"/>
                    <w:tr2bl w:val="nil"/>
                  </w:tcBorders>
                  <w:vAlign w:val="center"/>
                </w:tcPr>
                <w:p>
                  <w:pPr>
                    <w:spacing w:line="260" w:lineRule="exact"/>
                    <w:jc w:val="center"/>
                    <w:rPr>
                      <w:rFonts w:hint="default" w:ascii="仿宋" w:hAnsi="仿宋" w:eastAsia="仿宋" w:cs="仿宋_GB2312"/>
                      <w:szCs w:val="21"/>
                      <w:lang w:val="en-US" w:eastAsia="zh-CN"/>
                    </w:rPr>
                  </w:pPr>
                  <w:r>
                    <w:rPr>
                      <w:rFonts w:hint="eastAsia" w:ascii="仿宋" w:hAnsi="仿宋" w:eastAsia="仿宋" w:cs="仿宋_GB2312"/>
                      <w:szCs w:val="21"/>
                      <w:lang w:eastAsia="zh-CN"/>
                    </w:rPr>
                    <w:t>标注各建筑物基础埋深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11" w:type="dxa"/>
                  <w:tcBorders>
                    <w:tl2br w:val="nil"/>
                    <w:tr2bl w:val="nil"/>
                  </w:tcBorders>
                  <w:vAlign w:val="center"/>
                </w:tcPr>
                <w:p>
                  <w:pPr>
                    <w:spacing w:line="260" w:lineRule="exact"/>
                    <w:jc w:val="center"/>
                    <w:rPr>
                      <w:rFonts w:ascii="仿宋" w:hAnsi="仿宋" w:eastAsia="仿宋" w:cs="仿宋_GB2312"/>
                      <w:szCs w:val="21"/>
                    </w:rPr>
                  </w:pPr>
                </w:p>
              </w:tc>
              <w:tc>
                <w:tcPr>
                  <w:tcW w:w="439" w:type="dxa"/>
                  <w:vMerge w:val="continue"/>
                  <w:tcBorders>
                    <w:tl2br w:val="nil"/>
                    <w:tr2bl w:val="nil"/>
                  </w:tcBorders>
                  <w:vAlign w:val="center"/>
                </w:tcPr>
                <w:p>
                  <w:pPr>
                    <w:spacing w:line="260" w:lineRule="exact"/>
                    <w:jc w:val="center"/>
                    <w:rPr>
                      <w:rFonts w:ascii="仿宋" w:hAnsi="仿宋" w:eastAsia="仿宋" w:cs="仿宋_GB2312"/>
                      <w:szCs w:val="21"/>
                    </w:rPr>
                  </w:pPr>
                </w:p>
              </w:tc>
              <w:tc>
                <w:tcPr>
                  <w:tcW w:w="1976" w:type="dxa"/>
                  <w:vMerge w:val="continue"/>
                  <w:tcBorders>
                    <w:tl2br w:val="nil"/>
                    <w:tr2bl w:val="nil"/>
                  </w:tcBorders>
                  <w:vAlign w:val="center"/>
                </w:tcPr>
                <w:p>
                  <w:pPr>
                    <w:spacing w:line="260" w:lineRule="exact"/>
                    <w:jc w:val="left"/>
                    <w:rPr>
                      <w:rFonts w:ascii="仿宋" w:hAnsi="仿宋" w:eastAsia="仿宋" w:cs="仿宋_GB2312"/>
                      <w:szCs w:val="21"/>
                    </w:rPr>
                  </w:pPr>
                </w:p>
              </w:tc>
              <w:tc>
                <w:tcPr>
                  <w:tcW w:w="2024" w:type="dxa"/>
                  <w:tcBorders>
                    <w:tl2br w:val="nil"/>
                    <w:tr2bl w:val="nil"/>
                  </w:tcBorders>
                  <w:vAlign w:val="center"/>
                </w:tcPr>
                <w:p>
                  <w:pPr>
                    <w:spacing w:line="260" w:lineRule="exact"/>
                    <w:jc w:val="left"/>
                    <w:rPr>
                      <w:rFonts w:ascii="仿宋" w:hAnsi="仿宋" w:eastAsia="仿宋" w:cs="仿宋_GB2312"/>
                      <w:szCs w:val="21"/>
                    </w:rPr>
                  </w:pPr>
                  <w:r>
                    <w:rPr>
                      <w:rFonts w:hint="eastAsia" w:ascii="仿宋" w:hAnsi="仿宋" w:eastAsia="仿宋" w:cs="仿宋_GB2312"/>
                      <w:szCs w:val="21"/>
                    </w:rPr>
                    <w:t>一层平面图</w:t>
                  </w:r>
                </w:p>
              </w:tc>
              <w:tc>
                <w:tcPr>
                  <w:tcW w:w="750" w:type="dxa"/>
                  <w:tcBorders>
                    <w:tl2br w:val="nil"/>
                    <w:tr2bl w:val="nil"/>
                  </w:tcBorders>
                  <w:vAlign w:val="center"/>
                </w:tcPr>
                <w:p>
                  <w:pPr>
                    <w:spacing w:line="260" w:lineRule="exact"/>
                    <w:jc w:val="center"/>
                    <w:rPr>
                      <w:rFonts w:ascii="仿宋" w:hAnsi="仿宋" w:eastAsia="仿宋" w:cs="仿宋_GB2312"/>
                      <w:szCs w:val="21"/>
                    </w:rPr>
                  </w:pPr>
                  <w:r>
                    <w:rPr>
                      <w:rFonts w:hint="eastAsia" w:ascii="仿宋" w:hAnsi="仿宋" w:eastAsia="仿宋" w:cs="仿宋_GB2312"/>
                      <w:szCs w:val="21"/>
                    </w:rPr>
                    <w:t>1</w:t>
                  </w:r>
                </w:p>
              </w:tc>
              <w:tc>
                <w:tcPr>
                  <w:tcW w:w="3460" w:type="dxa"/>
                  <w:tcBorders>
                    <w:tl2br w:val="nil"/>
                    <w:tr2bl w:val="nil"/>
                  </w:tcBorders>
                  <w:vAlign w:val="center"/>
                </w:tcPr>
                <w:p>
                  <w:pPr>
                    <w:spacing w:line="260" w:lineRule="exact"/>
                    <w:jc w:val="center"/>
                    <w:rPr>
                      <w:rFonts w:ascii="仿宋" w:hAnsi="仿宋" w:eastAsia="仿宋" w:cs="仿宋_GB2312"/>
                      <w:szCs w:val="21"/>
                    </w:rPr>
                  </w:pPr>
                  <w:r>
                    <w:rPr>
                      <w:rFonts w:hint="eastAsia" w:ascii="仿宋" w:hAnsi="仿宋" w:eastAsia="仿宋" w:cs="仿宋_GB2312"/>
                      <w:spacing w:val="-2"/>
                      <w:kern w:val="10"/>
                      <w:szCs w:val="21"/>
                      <w:highlight w:val="none"/>
                    </w:rPr>
                    <w:t>标注人防主出入口位置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11" w:type="dxa"/>
                  <w:tcBorders>
                    <w:tl2br w:val="nil"/>
                    <w:tr2bl w:val="nil"/>
                  </w:tcBorders>
                  <w:vAlign w:val="center"/>
                </w:tcPr>
                <w:p>
                  <w:pPr>
                    <w:spacing w:line="260" w:lineRule="exact"/>
                    <w:jc w:val="center"/>
                    <w:rPr>
                      <w:rFonts w:ascii="仿宋" w:hAnsi="仿宋" w:eastAsia="仿宋" w:cs="仿宋_GB2312"/>
                      <w:szCs w:val="21"/>
                    </w:rPr>
                  </w:pPr>
                </w:p>
              </w:tc>
              <w:tc>
                <w:tcPr>
                  <w:tcW w:w="439" w:type="dxa"/>
                  <w:tcBorders>
                    <w:tl2br w:val="nil"/>
                    <w:tr2bl w:val="nil"/>
                  </w:tcBorders>
                  <w:vAlign w:val="center"/>
                </w:tcPr>
                <w:p>
                  <w:pPr>
                    <w:spacing w:line="260" w:lineRule="exact"/>
                    <w:jc w:val="center"/>
                    <w:rPr>
                      <w:rFonts w:ascii="仿宋" w:hAnsi="仿宋" w:eastAsia="仿宋" w:cs="仿宋_GB2312"/>
                      <w:szCs w:val="21"/>
                    </w:rPr>
                  </w:pPr>
                  <w:r>
                    <w:rPr>
                      <w:rFonts w:hint="eastAsia" w:ascii="仿宋" w:hAnsi="仿宋" w:eastAsia="仿宋" w:cs="仿宋_GB2312"/>
                      <w:szCs w:val="21"/>
                    </w:rPr>
                    <w:t>3</w:t>
                  </w:r>
                </w:p>
              </w:tc>
              <w:tc>
                <w:tcPr>
                  <w:tcW w:w="4000" w:type="dxa"/>
                  <w:gridSpan w:val="2"/>
                  <w:tcBorders>
                    <w:tl2br w:val="nil"/>
                    <w:tr2bl w:val="nil"/>
                  </w:tcBorders>
                  <w:vAlign w:val="center"/>
                </w:tcPr>
                <w:p>
                  <w:pPr>
                    <w:spacing w:line="260" w:lineRule="exact"/>
                    <w:jc w:val="left"/>
                    <w:rPr>
                      <w:rFonts w:hint="default" w:ascii="仿宋" w:hAnsi="仿宋" w:eastAsia="仿宋" w:cs="仿宋_GB2312"/>
                      <w:szCs w:val="21"/>
                      <w:lang w:val="en-US" w:eastAsia="zh-CN"/>
                    </w:rPr>
                  </w:pPr>
                  <w:r>
                    <w:rPr>
                      <w:rFonts w:hint="eastAsia" w:ascii="仿宋" w:hAnsi="仿宋" w:eastAsia="仿宋" w:cs="仿宋_GB2312"/>
                      <w:szCs w:val="21"/>
                    </w:rPr>
                    <w:t>《人防“结建”审批报建表》</w:t>
                  </w:r>
                  <w:r>
                    <w:rPr>
                      <w:rFonts w:hint="eastAsia" w:ascii="仿宋" w:hAnsi="仿宋" w:eastAsia="仿宋" w:cs="仿宋_GB2312"/>
                      <w:szCs w:val="21"/>
                      <w:lang w:val="en-US" w:eastAsia="zh-CN"/>
                    </w:rPr>
                    <w:t>(双面打印)</w:t>
                  </w:r>
                </w:p>
                <w:p>
                  <w:pPr>
                    <w:spacing w:line="260" w:lineRule="exact"/>
                    <w:jc w:val="left"/>
                    <w:rPr>
                      <w:rFonts w:ascii="仿宋" w:hAnsi="仿宋" w:eastAsia="仿宋" w:cs="仿宋_GB2312"/>
                      <w:szCs w:val="21"/>
                    </w:rPr>
                  </w:pPr>
                  <w:r>
                    <w:rPr>
                      <w:rFonts w:hint="eastAsia" w:ascii="仿宋" w:hAnsi="仿宋" w:eastAsia="仿宋" w:cs="仿宋_GB2312"/>
                      <w:szCs w:val="21"/>
                    </w:rPr>
                    <w:t>《人防“结建”审批报建表》</w:t>
                  </w:r>
                  <w:r>
                    <w:rPr>
                      <w:rFonts w:hint="eastAsia" w:ascii="仿宋" w:hAnsi="仿宋" w:eastAsia="仿宋" w:cs="仿宋_GB2312"/>
                      <w:spacing w:val="-2"/>
                      <w:kern w:val="10"/>
                      <w:szCs w:val="21"/>
                    </w:rPr>
                    <w:t>附表</w:t>
                  </w:r>
                </w:p>
              </w:tc>
              <w:tc>
                <w:tcPr>
                  <w:tcW w:w="750" w:type="dxa"/>
                  <w:tcBorders>
                    <w:tl2br w:val="nil"/>
                    <w:tr2bl w:val="nil"/>
                  </w:tcBorders>
                  <w:vAlign w:val="center"/>
                </w:tcPr>
                <w:p>
                  <w:pPr>
                    <w:spacing w:line="260" w:lineRule="exact"/>
                    <w:jc w:val="center"/>
                    <w:rPr>
                      <w:rFonts w:ascii="仿宋" w:hAnsi="仿宋" w:eastAsia="仿宋" w:cs="仿宋_GB2312"/>
                      <w:szCs w:val="21"/>
                    </w:rPr>
                  </w:pPr>
                  <w:r>
                    <w:rPr>
                      <w:rFonts w:hint="eastAsia" w:ascii="仿宋" w:hAnsi="仿宋" w:eastAsia="仿宋" w:cs="仿宋_GB2312"/>
                      <w:szCs w:val="21"/>
                    </w:rPr>
                    <w:t>各1</w:t>
                  </w:r>
                </w:p>
              </w:tc>
              <w:tc>
                <w:tcPr>
                  <w:tcW w:w="3460" w:type="dxa"/>
                  <w:tcBorders>
                    <w:tl2br w:val="nil"/>
                    <w:tr2bl w:val="nil"/>
                  </w:tcBorders>
                  <w:vAlign w:val="center"/>
                </w:tcPr>
                <w:p>
                  <w:pPr>
                    <w:spacing w:line="260" w:lineRule="exact"/>
                    <w:jc w:val="center"/>
                    <w:rPr>
                      <w:rFonts w:ascii="仿宋" w:hAnsi="仿宋" w:eastAsia="仿宋" w:cs="仿宋_GB2312"/>
                      <w:szCs w:val="21"/>
                    </w:rPr>
                  </w:pPr>
                  <w:r>
                    <w:rPr>
                      <w:rFonts w:hint="eastAsia" w:ascii="仿宋" w:hAnsi="仿宋" w:eastAsia="仿宋" w:cs="仿宋_GB2312"/>
                      <w:spacing w:val="-9"/>
                      <w:kern w:val="10"/>
                      <w:szCs w:val="21"/>
                    </w:rPr>
                    <w:t>内容较多时可附页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11" w:type="dxa"/>
                  <w:tcBorders>
                    <w:tl2br w:val="nil"/>
                    <w:tr2bl w:val="nil"/>
                  </w:tcBorders>
                  <w:vAlign w:val="center"/>
                </w:tcPr>
                <w:p>
                  <w:pPr>
                    <w:spacing w:line="260" w:lineRule="exact"/>
                    <w:jc w:val="center"/>
                    <w:rPr>
                      <w:rFonts w:ascii="仿宋" w:hAnsi="仿宋" w:eastAsia="仿宋" w:cs="仿宋_GB2312"/>
                      <w:szCs w:val="21"/>
                    </w:rPr>
                  </w:pPr>
                </w:p>
              </w:tc>
              <w:tc>
                <w:tcPr>
                  <w:tcW w:w="439" w:type="dxa"/>
                  <w:tcBorders>
                    <w:tl2br w:val="nil"/>
                    <w:tr2bl w:val="nil"/>
                  </w:tcBorders>
                  <w:vAlign w:val="center"/>
                </w:tcPr>
                <w:p>
                  <w:pPr>
                    <w:spacing w:line="260" w:lineRule="exact"/>
                    <w:jc w:val="center"/>
                    <w:rPr>
                      <w:rFonts w:ascii="仿宋" w:hAnsi="仿宋" w:eastAsia="仿宋" w:cs="仿宋_GB2312"/>
                      <w:szCs w:val="21"/>
                    </w:rPr>
                  </w:pPr>
                  <w:r>
                    <w:rPr>
                      <w:rFonts w:hint="eastAsia" w:ascii="仿宋" w:hAnsi="仿宋" w:eastAsia="仿宋" w:cs="仿宋_GB2312"/>
                      <w:szCs w:val="21"/>
                    </w:rPr>
                    <w:t>4</w:t>
                  </w:r>
                </w:p>
              </w:tc>
              <w:tc>
                <w:tcPr>
                  <w:tcW w:w="4000" w:type="dxa"/>
                  <w:gridSpan w:val="2"/>
                  <w:tcBorders>
                    <w:tl2br w:val="nil"/>
                    <w:tr2bl w:val="nil"/>
                  </w:tcBorders>
                  <w:vAlign w:val="center"/>
                </w:tcPr>
                <w:p>
                  <w:pPr>
                    <w:spacing w:line="260" w:lineRule="exact"/>
                    <w:jc w:val="left"/>
                    <w:rPr>
                      <w:rFonts w:ascii="仿宋" w:hAnsi="仿宋" w:eastAsia="仿宋" w:cs="仿宋_GB2312"/>
                      <w:szCs w:val="21"/>
                    </w:rPr>
                  </w:pPr>
                  <w:r>
                    <w:rPr>
                      <w:rFonts w:hint="eastAsia" w:ascii="仿宋" w:hAnsi="仿宋" w:eastAsia="仿宋" w:cs="仿宋_GB2312"/>
                      <w:szCs w:val="21"/>
                    </w:rPr>
                    <w:t>《西安市结建人防工程易地建设申请表》</w:t>
                  </w:r>
                </w:p>
              </w:tc>
              <w:tc>
                <w:tcPr>
                  <w:tcW w:w="750" w:type="dxa"/>
                  <w:tcBorders>
                    <w:tl2br w:val="nil"/>
                    <w:tr2bl w:val="nil"/>
                  </w:tcBorders>
                  <w:vAlign w:val="center"/>
                </w:tcPr>
                <w:p>
                  <w:pPr>
                    <w:spacing w:line="260" w:lineRule="exact"/>
                    <w:jc w:val="center"/>
                    <w:rPr>
                      <w:rFonts w:ascii="仿宋" w:hAnsi="仿宋" w:eastAsia="仿宋" w:cs="仿宋_GB2312"/>
                      <w:szCs w:val="21"/>
                    </w:rPr>
                  </w:pPr>
                  <w:r>
                    <w:rPr>
                      <w:rFonts w:hint="eastAsia" w:ascii="仿宋" w:hAnsi="仿宋" w:eastAsia="仿宋" w:cs="仿宋_GB2312"/>
                      <w:szCs w:val="21"/>
                    </w:rPr>
                    <w:t>1</w:t>
                  </w:r>
                </w:p>
              </w:tc>
              <w:tc>
                <w:tcPr>
                  <w:tcW w:w="3460" w:type="dxa"/>
                  <w:tcBorders>
                    <w:tl2br w:val="nil"/>
                    <w:tr2bl w:val="nil"/>
                  </w:tcBorders>
                  <w:vAlign w:val="center"/>
                </w:tcPr>
                <w:p>
                  <w:pPr>
                    <w:spacing w:line="260" w:lineRule="exact"/>
                    <w:jc w:val="center"/>
                    <w:rPr>
                      <w:rFonts w:ascii="仿宋" w:hAnsi="仿宋" w:eastAsia="仿宋" w:cs="仿宋_GB2312"/>
                      <w:szCs w:val="21"/>
                    </w:rPr>
                  </w:pPr>
                  <w:r>
                    <w:rPr>
                      <w:rFonts w:hint="eastAsia" w:ascii="仿宋" w:hAnsi="仿宋" w:eastAsia="仿宋" w:cs="仿宋_GB2312"/>
                      <w:szCs w:val="21"/>
                      <w:lang w:eastAsia="zh-CN"/>
                    </w:rPr>
                    <w:t>配建</w:t>
                  </w:r>
                  <w:r>
                    <w:rPr>
                      <w:rFonts w:hint="eastAsia" w:ascii="仿宋" w:hAnsi="仿宋" w:eastAsia="仿宋" w:cs="仿宋_GB2312"/>
                      <w:szCs w:val="21"/>
                    </w:rPr>
                    <w:t>人防不涉及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11" w:type="dxa"/>
                  <w:tcBorders>
                    <w:tl2br w:val="nil"/>
                    <w:tr2bl w:val="nil"/>
                  </w:tcBorders>
                  <w:vAlign w:val="center"/>
                </w:tcPr>
                <w:p>
                  <w:pPr>
                    <w:spacing w:line="260" w:lineRule="exact"/>
                    <w:jc w:val="center"/>
                    <w:rPr>
                      <w:rFonts w:ascii="仿宋" w:hAnsi="仿宋" w:eastAsia="仿宋" w:cs="仿宋_GB2312"/>
                      <w:szCs w:val="21"/>
                    </w:rPr>
                  </w:pPr>
                </w:p>
              </w:tc>
              <w:tc>
                <w:tcPr>
                  <w:tcW w:w="439" w:type="dxa"/>
                  <w:tcBorders>
                    <w:tl2br w:val="nil"/>
                    <w:tr2bl w:val="nil"/>
                  </w:tcBorders>
                  <w:vAlign w:val="center"/>
                </w:tcPr>
                <w:p>
                  <w:pPr>
                    <w:spacing w:line="260" w:lineRule="exact"/>
                    <w:jc w:val="center"/>
                    <w:rPr>
                      <w:rFonts w:ascii="仿宋" w:hAnsi="仿宋" w:eastAsia="仿宋" w:cs="仿宋_GB2312"/>
                      <w:szCs w:val="21"/>
                    </w:rPr>
                  </w:pPr>
                  <w:r>
                    <w:rPr>
                      <w:rFonts w:hint="eastAsia" w:ascii="仿宋" w:hAnsi="仿宋" w:eastAsia="仿宋" w:cs="仿宋_GB2312"/>
                      <w:szCs w:val="21"/>
                    </w:rPr>
                    <w:t>5</w:t>
                  </w:r>
                </w:p>
              </w:tc>
              <w:tc>
                <w:tcPr>
                  <w:tcW w:w="4000" w:type="dxa"/>
                  <w:gridSpan w:val="2"/>
                  <w:tcBorders>
                    <w:tl2br w:val="nil"/>
                    <w:tr2bl w:val="nil"/>
                  </w:tcBorders>
                  <w:vAlign w:val="center"/>
                </w:tcPr>
                <w:p>
                  <w:pPr>
                    <w:spacing w:line="260" w:lineRule="exact"/>
                    <w:jc w:val="center"/>
                    <w:rPr>
                      <w:rFonts w:ascii="仿宋" w:hAnsi="仿宋" w:eastAsia="仿宋" w:cs="仿宋_GB2312"/>
                      <w:szCs w:val="21"/>
                    </w:rPr>
                  </w:pPr>
                  <w:r>
                    <w:rPr>
                      <w:rFonts w:hint="eastAsia" w:ascii="仿宋" w:hAnsi="仿宋" w:eastAsia="仿宋" w:cs="仿宋_GB2312"/>
                      <w:szCs w:val="21"/>
                    </w:rPr>
                    <w:t>光盘</w:t>
                  </w:r>
                </w:p>
              </w:tc>
              <w:tc>
                <w:tcPr>
                  <w:tcW w:w="750" w:type="dxa"/>
                  <w:tcBorders>
                    <w:tl2br w:val="nil"/>
                    <w:tr2bl w:val="nil"/>
                  </w:tcBorders>
                  <w:vAlign w:val="center"/>
                </w:tcPr>
                <w:p>
                  <w:pPr>
                    <w:spacing w:line="260" w:lineRule="exact"/>
                    <w:jc w:val="center"/>
                    <w:rPr>
                      <w:rFonts w:ascii="仿宋" w:hAnsi="仿宋" w:eastAsia="仿宋" w:cs="仿宋_GB2312"/>
                      <w:szCs w:val="21"/>
                    </w:rPr>
                  </w:pPr>
                  <w:r>
                    <w:rPr>
                      <w:rFonts w:hint="eastAsia" w:ascii="仿宋" w:hAnsi="仿宋" w:eastAsia="仿宋" w:cs="仿宋_GB2312"/>
                      <w:szCs w:val="21"/>
                    </w:rPr>
                    <w:t>1</w:t>
                  </w:r>
                </w:p>
              </w:tc>
              <w:tc>
                <w:tcPr>
                  <w:tcW w:w="3460" w:type="dxa"/>
                  <w:tcBorders>
                    <w:tl2br w:val="nil"/>
                    <w:tr2bl w:val="nil"/>
                  </w:tcBorders>
                  <w:vAlign w:val="center"/>
                </w:tcPr>
                <w:p>
                  <w:pPr>
                    <w:spacing w:line="260" w:lineRule="exact"/>
                    <w:jc w:val="center"/>
                    <w:rPr>
                      <w:rFonts w:ascii="仿宋" w:hAnsi="仿宋" w:eastAsia="仿宋" w:cs="仿宋_GB2312"/>
                      <w:spacing w:val="-2"/>
                      <w:kern w:val="10"/>
                      <w:szCs w:val="21"/>
                    </w:rPr>
                  </w:pPr>
                  <w:r>
                    <w:rPr>
                      <w:rFonts w:hint="eastAsia" w:ascii="仿宋" w:hAnsi="仿宋" w:eastAsia="仿宋" w:cs="仿宋_GB2312"/>
                      <w:spacing w:val="-2"/>
                      <w:kern w:val="10"/>
                      <w:szCs w:val="21"/>
                    </w:rPr>
                    <w:t>内刻所有图纸电子版</w:t>
                  </w:r>
                </w:p>
                <w:p>
                  <w:pPr>
                    <w:spacing w:line="260" w:lineRule="exact"/>
                    <w:jc w:val="center"/>
                    <w:rPr>
                      <w:rFonts w:ascii="仿宋" w:hAnsi="仿宋" w:eastAsia="仿宋" w:cs="仿宋_GB2312"/>
                      <w:szCs w:val="21"/>
                    </w:rPr>
                  </w:pPr>
                  <w:r>
                    <w:rPr>
                      <w:rFonts w:hint="eastAsia" w:ascii="仿宋" w:hAnsi="仿宋" w:eastAsia="仿宋" w:cs="仿宋_GB2312"/>
                      <w:spacing w:val="-2"/>
                      <w:kern w:val="10"/>
                      <w:szCs w:val="21"/>
                    </w:rPr>
                    <w:t>及人防工程数据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11" w:type="dxa"/>
                  <w:tcBorders>
                    <w:tl2br w:val="nil"/>
                    <w:tr2bl w:val="nil"/>
                  </w:tcBorders>
                  <w:vAlign w:val="center"/>
                </w:tcPr>
                <w:p>
                  <w:pPr>
                    <w:spacing w:line="260" w:lineRule="exact"/>
                    <w:jc w:val="center"/>
                    <w:rPr>
                      <w:rFonts w:ascii="仿宋" w:hAnsi="仿宋" w:eastAsia="仿宋" w:cs="仿宋_GB2312"/>
                      <w:szCs w:val="21"/>
                    </w:rPr>
                  </w:pPr>
                </w:p>
              </w:tc>
              <w:tc>
                <w:tcPr>
                  <w:tcW w:w="439" w:type="dxa"/>
                  <w:tcBorders>
                    <w:tl2br w:val="nil"/>
                    <w:tr2bl w:val="nil"/>
                  </w:tcBorders>
                  <w:vAlign w:val="center"/>
                </w:tcPr>
                <w:p>
                  <w:pPr>
                    <w:spacing w:line="260" w:lineRule="exact"/>
                    <w:jc w:val="center"/>
                    <w:rPr>
                      <w:rFonts w:hint="eastAsia" w:ascii="仿宋" w:hAnsi="仿宋" w:eastAsia="仿宋" w:cs="仿宋_GB2312"/>
                      <w:szCs w:val="21"/>
                      <w:lang w:val="en-US" w:eastAsia="zh-CN"/>
                    </w:rPr>
                  </w:pPr>
                  <w:r>
                    <w:rPr>
                      <w:rFonts w:hint="eastAsia" w:ascii="仿宋" w:hAnsi="仿宋" w:eastAsia="仿宋" w:cs="仿宋_GB2312"/>
                      <w:szCs w:val="21"/>
                      <w:lang w:val="en-US" w:eastAsia="zh-CN"/>
                    </w:rPr>
                    <w:t>6</w:t>
                  </w:r>
                </w:p>
              </w:tc>
              <w:tc>
                <w:tcPr>
                  <w:tcW w:w="4000" w:type="dxa"/>
                  <w:gridSpan w:val="2"/>
                  <w:tcBorders>
                    <w:tl2br w:val="nil"/>
                    <w:tr2bl w:val="nil"/>
                  </w:tcBorders>
                  <w:vAlign w:val="center"/>
                </w:tcPr>
                <w:p>
                  <w:pPr>
                    <w:spacing w:line="260" w:lineRule="exact"/>
                    <w:jc w:val="center"/>
                    <w:rPr>
                      <w:rFonts w:hint="eastAsia" w:ascii="仿宋" w:hAnsi="仿宋" w:eastAsia="仿宋" w:cs="仿宋_GB2312"/>
                      <w:szCs w:val="21"/>
                    </w:rPr>
                  </w:pPr>
                  <w:r>
                    <w:rPr>
                      <w:rFonts w:hint="eastAsia" w:ascii="仿宋" w:hAnsi="仿宋" w:eastAsia="仿宋" w:cs="仿宋_GB2312"/>
                      <w:szCs w:val="21"/>
                      <w:lang w:eastAsia="zh-CN"/>
                    </w:rPr>
                    <w:t>《</w:t>
                  </w:r>
                  <w:r>
                    <w:rPr>
                      <w:rFonts w:hint="eastAsia" w:ascii="仿宋" w:hAnsi="仿宋" w:eastAsia="仿宋" w:cs="仿宋_GB2312"/>
                      <w:szCs w:val="21"/>
                    </w:rPr>
                    <w:t>人防工程审批廉政监督表</w:t>
                  </w:r>
                  <w:r>
                    <w:rPr>
                      <w:rFonts w:hint="eastAsia" w:ascii="仿宋" w:hAnsi="仿宋" w:eastAsia="仿宋" w:cs="仿宋_GB2312"/>
                      <w:szCs w:val="21"/>
                      <w:lang w:eastAsia="zh-CN"/>
                    </w:rPr>
                    <w:t>》</w:t>
                  </w:r>
                </w:p>
              </w:tc>
              <w:tc>
                <w:tcPr>
                  <w:tcW w:w="750" w:type="dxa"/>
                  <w:tcBorders>
                    <w:tl2br w:val="nil"/>
                    <w:tr2bl w:val="nil"/>
                  </w:tcBorders>
                  <w:vAlign w:val="center"/>
                </w:tcPr>
                <w:p>
                  <w:pPr>
                    <w:spacing w:line="260" w:lineRule="exact"/>
                    <w:jc w:val="center"/>
                    <w:rPr>
                      <w:rFonts w:hint="eastAsia" w:ascii="仿宋" w:hAnsi="仿宋" w:eastAsia="仿宋" w:cs="仿宋_GB2312"/>
                      <w:szCs w:val="21"/>
                      <w:lang w:val="en-US" w:eastAsia="zh-CN"/>
                    </w:rPr>
                  </w:pPr>
                  <w:r>
                    <w:rPr>
                      <w:rFonts w:hint="eastAsia" w:ascii="仿宋" w:hAnsi="仿宋" w:eastAsia="仿宋" w:cs="仿宋_GB2312"/>
                      <w:szCs w:val="21"/>
                      <w:lang w:val="en-US" w:eastAsia="zh-CN"/>
                    </w:rPr>
                    <w:t>3</w:t>
                  </w:r>
                </w:p>
              </w:tc>
              <w:tc>
                <w:tcPr>
                  <w:tcW w:w="3460" w:type="dxa"/>
                  <w:tcBorders>
                    <w:tl2br w:val="nil"/>
                    <w:tr2bl w:val="nil"/>
                  </w:tcBorders>
                  <w:vAlign w:val="center"/>
                </w:tcPr>
                <w:p>
                  <w:pPr>
                    <w:spacing w:line="260" w:lineRule="exact"/>
                    <w:jc w:val="center"/>
                    <w:rPr>
                      <w:rFonts w:hint="eastAsia" w:ascii="仿宋" w:hAnsi="仿宋" w:eastAsia="仿宋" w:cs="仿宋_GB2312"/>
                      <w:spacing w:val="-2"/>
                      <w:kern w:val="10"/>
                      <w:szCs w:val="21"/>
                      <w:lang w:eastAsia="zh-CN"/>
                    </w:rPr>
                  </w:pPr>
                  <w:r>
                    <w:rPr>
                      <w:rFonts w:hint="eastAsia" w:ascii="仿宋" w:hAnsi="仿宋" w:eastAsia="仿宋" w:cs="仿宋_GB2312"/>
                      <w:spacing w:val="-2"/>
                      <w:kern w:val="10"/>
                      <w:szCs w:val="21"/>
                      <w:lang w:eastAsia="zh-CN"/>
                    </w:rPr>
                    <w:t>按要求签字、盖章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exact"/>
              </w:trPr>
              <w:tc>
                <w:tcPr>
                  <w:tcW w:w="9160" w:type="dxa"/>
                  <w:gridSpan w:val="6"/>
                  <w:tcBorders>
                    <w:tl2br w:val="nil"/>
                    <w:tr2bl w:val="nil"/>
                  </w:tcBorders>
                  <w:vAlign w:val="center"/>
                </w:tcPr>
                <w:p>
                  <w:pPr>
                    <w:spacing w:line="260" w:lineRule="exact"/>
                    <w:jc w:val="center"/>
                    <w:rPr>
                      <w:rFonts w:ascii="仿宋" w:hAnsi="仿宋" w:eastAsia="仿宋" w:cs="仿宋_GB2312"/>
                      <w:spacing w:val="-2"/>
                      <w:kern w:val="10"/>
                      <w:szCs w:val="21"/>
                    </w:rPr>
                  </w:pPr>
                </w:p>
              </w:tc>
            </w:tr>
          </w:tbl>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黑体" w:hAnsi="黑体" w:eastAsia="黑体" w:cs="黑体"/>
                <w:sz w:val="24"/>
              </w:rPr>
            </w:pP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黑体" w:hAnsi="黑体" w:eastAsia="黑体" w:cs="黑体"/>
                <w:sz w:val="24"/>
              </w:rPr>
            </w:pPr>
            <w:r>
              <w:rPr>
                <w:rFonts w:hint="eastAsia" w:ascii="黑体" w:hAnsi="黑体" w:eastAsia="黑体" w:cs="黑体"/>
                <w:sz w:val="24"/>
              </w:rPr>
              <w:t>说明：</w:t>
            </w:r>
          </w:p>
          <w:p>
            <w:pPr>
              <w:spacing w:line="280" w:lineRule="exact"/>
              <w:rPr>
                <w:rFonts w:hint="eastAsia" w:ascii="楷体" w:hAnsi="楷体" w:eastAsia="楷体" w:cs="黑体"/>
                <w:b w:val="0"/>
                <w:bCs w:val="0"/>
                <w:sz w:val="24"/>
                <w:lang w:val="en-US" w:eastAsia="zh-CN"/>
              </w:rPr>
            </w:pPr>
            <w:r>
              <w:rPr>
                <w:rFonts w:hint="eastAsia" w:ascii="楷体" w:hAnsi="楷体" w:eastAsia="楷体" w:cs="黑体"/>
                <w:b w:val="0"/>
                <w:bCs w:val="0"/>
                <w:sz w:val="24"/>
                <w:lang w:val="en-US" w:eastAsia="zh-CN"/>
              </w:rPr>
              <w:t>1.</w:t>
            </w:r>
            <w:r>
              <w:rPr>
                <w:rFonts w:hint="eastAsia" w:ascii="楷体" w:hAnsi="楷体" w:eastAsia="楷体" w:cs="黑体"/>
                <w:b w:val="0"/>
                <w:bCs w:val="0"/>
                <w:sz w:val="24"/>
              </w:rPr>
              <w:t>光盘内包含两项内容：</w:t>
            </w:r>
            <w:r>
              <w:rPr>
                <w:rFonts w:hint="eastAsia" w:ascii="楷体" w:hAnsi="楷体" w:eastAsia="楷体" w:cs="黑体"/>
                <w:b w:val="0"/>
                <w:bCs w:val="0"/>
                <w:sz w:val="24"/>
                <w:lang w:val="en-US" w:eastAsia="zh-CN"/>
              </w:rPr>
              <w:t>a</w:t>
            </w:r>
            <w:r>
              <w:rPr>
                <w:rFonts w:hint="eastAsia" w:ascii="楷体" w:hAnsi="楷体" w:eastAsia="楷体" w:cs="黑体"/>
                <w:b w:val="0"/>
                <w:bCs w:val="0"/>
                <w:sz w:val="24"/>
              </w:rPr>
              <w:t>、网站下载或者自行制作《人防“结建”审批报建表》第1页，填写人防工程数据</w:t>
            </w:r>
            <w:r>
              <w:rPr>
                <w:rFonts w:hint="eastAsia" w:ascii="楷体" w:hAnsi="楷体" w:eastAsia="楷体" w:cs="黑体"/>
                <w:b w:val="0"/>
                <w:bCs w:val="0"/>
                <w:sz w:val="24"/>
                <w:lang w:val="en-US" w:eastAsia="zh-CN"/>
              </w:rPr>
              <w:t>(</w:t>
            </w:r>
            <w:r>
              <w:rPr>
                <w:rFonts w:hint="eastAsia" w:ascii="楷体" w:hAnsi="楷体" w:eastAsia="楷体" w:cs="黑体"/>
                <w:b w:val="0"/>
                <w:bCs w:val="0"/>
                <w:sz w:val="24"/>
              </w:rPr>
              <w:t>excel或者word均可</w:t>
            </w:r>
            <w:r>
              <w:rPr>
                <w:rFonts w:hint="eastAsia" w:ascii="楷体" w:hAnsi="楷体" w:eastAsia="楷体" w:cs="黑体"/>
                <w:b w:val="0"/>
                <w:bCs w:val="0"/>
                <w:sz w:val="24"/>
                <w:lang w:val="en-US" w:eastAsia="zh-CN"/>
              </w:rPr>
              <w:t>)</w:t>
            </w:r>
            <w:r>
              <w:rPr>
                <w:rFonts w:hint="eastAsia" w:ascii="楷体" w:hAnsi="楷体" w:eastAsia="楷体" w:cs="黑体"/>
                <w:b w:val="0"/>
                <w:bCs w:val="0"/>
                <w:sz w:val="24"/>
              </w:rPr>
              <w:t>。</w:t>
            </w:r>
            <w:r>
              <w:rPr>
                <w:rFonts w:hint="eastAsia" w:ascii="楷体" w:hAnsi="楷体" w:eastAsia="楷体" w:cs="黑体"/>
                <w:b w:val="0"/>
                <w:bCs w:val="0"/>
                <w:sz w:val="24"/>
                <w:lang w:val="en-US" w:eastAsia="zh-CN"/>
              </w:rPr>
              <w:t>b、总平、人防设计方案的电子版。</w:t>
            </w:r>
          </w:p>
          <w:p>
            <w:pPr>
              <w:spacing w:line="280" w:lineRule="exact"/>
              <w:rPr>
                <w:rFonts w:hint="eastAsia" w:ascii="楷体" w:hAnsi="楷体" w:eastAsia="楷体" w:cs="黑体"/>
                <w:b w:val="0"/>
                <w:bCs w:val="0"/>
                <w:sz w:val="24"/>
              </w:rPr>
            </w:pPr>
            <w:r>
              <w:rPr>
                <w:rFonts w:hint="eastAsia" w:ascii="楷体" w:hAnsi="楷体" w:eastAsia="楷体" w:cs="黑体"/>
                <w:b w:val="0"/>
                <w:bCs w:val="0"/>
                <w:sz w:val="24"/>
                <w:lang w:val="en-US" w:eastAsia="zh-CN"/>
              </w:rPr>
              <w:t>2.</w:t>
            </w:r>
            <w:r>
              <w:rPr>
                <w:rFonts w:hint="eastAsia" w:ascii="楷体" w:hAnsi="楷体" w:eastAsia="楷体" w:cs="黑体"/>
                <w:b w:val="0"/>
                <w:bCs w:val="0"/>
                <w:sz w:val="24"/>
              </w:rPr>
              <w:t>第（3）项《人防“结建”审批报建表》,城六区项目携总平图及附表（A4表）到所在区人防办盖章；浐灞生态区、国际港务区、高新、曲江、航天、经开等区建设单位在《人防“结建”审批报建表》（A3表）盖章栏填写“经地勘，未发现本项目地下原有人防工程，建设过程中发现将及时上报”</w:t>
            </w:r>
            <w:r>
              <w:rPr>
                <w:rFonts w:hint="eastAsia" w:ascii="楷体" w:hAnsi="楷体" w:eastAsia="楷体" w:cs="黑体"/>
                <w:b w:val="0"/>
                <w:bCs w:val="0"/>
                <w:sz w:val="24"/>
                <w:lang w:val="en-US" w:eastAsia="zh-CN"/>
              </w:rPr>
              <w:t>,并加盖单位公章</w:t>
            </w:r>
            <w:r>
              <w:rPr>
                <w:rFonts w:hint="eastAsia" w:ascii="楷体" w:hAnsi="楷体" w:eastAsia="楷体" w:cs="黑体"/>
                <w:b w:val="0"/>
                <w:bCs w:val="0"/>
                <w:sz w:val="24"/>
              </w:rPr>
              <w:t>。</w:t>
            </w:r>
          </w:p>
          <w:p>
            <w:pPr>
              <w:spacing w:line="280" w:lineRule="exact"/>
              <w:rPr>
                <w:rFonts w:hint="eastAsia" w:ascii="楷体" w:hAnsi="楷体" w:eastAsia="楷体" w:cs="黑体"/>
                <w:b/>
                <w:bCs/>
                <w:sz w:val="24"/>
                <w:lang w:eastAsia="zh-CN"/>
              </w:rPr>
            </w:pPr>
            <w:r>
              <w:rPr>
                <w:rFonts w:hint="eastAsia" w:ascii="楷体" w:hAnsi="楷体" w:eastAsia="楷体" w:cs="黑体"/>
                <w:b/>
                <w:bCs/>
                <w:sz w:val="24"/>
                <w:lang w:val="en-US" w:eastAsia="zh-CN"/>
              </w:rPr>
              <w:t>3.</w:t>
            </w:r>
            <w:r>
              <w:rPr>
                <w:rFonts w:hint="eastAsia" w:ascii="楷体" w:hAnsi="楷体" w:eastAsia="楷体" w:cs="黑体"/>
                <w:b/>
                <w:bCs/>
                <w:sz w:val="24"/>
              </w:rPr>
              <w:t>人防方案变更审批、施工图审查应在开工前完成，开工后不再受理方案变更和审批</w:t>
            </w:r>
            <w:r>
              <w:rPr>
                <w:rFonts w:hint="eastAsia" w:ascii="楷体" w:hAnsi="楷体" w:eastAsia="楷体" w:cs="黑体"/>
                <w:b/>
                <w:bCs/>
                <w:sz w:val="24"/>
                <w:lang w:eastAsia="zh-CN"/>
              </w:rPr>
              <w:t>。</w:t>
            </w:r>
          </w:p>
          <w:p>
            <w:pPr>
              <w:keepNext w:val="0"/>
              <w:keepLines w:val="0"/>
              <w:pageBreakBefore w:val="0"/>
              <w:widowControl w:val="0"/>
              <w:kinsoku/>
              <w:wordWrap/>
              <w:overflowPunct/>
              <w:topLinePunct w:val="0"/>
              <w:autoSpaceDE/>
              <w:autoSpaceDN/>
              <w:bidi w:val="0"/>
              <w:adjustRightInd/>
              <w:snapToGrid/>
              <w:spacing w:line="280" w:lineRule="exact"/>
              <w:ind w:firstLine="412" w:firstLineChars="200"/>
              <w:textAlignment w:val="auto"/>
              <w:rPr>
                <w:rFonts w:hint="eastAsia" w:ascii="黑体" w:hAnsi="黑体" w:eastAsia="黑体" w:cs="黑体"/>
                <w:spacing w:val="-2"/>
                <w:kern w:val="10"/>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黑体" w:hAnsi="黑体" w:eastAsia="黑体" w:cs="黑体"/>
                <w:spacing w:val="-2"/>
                <w:kern w:val="10"/>
                <w:sz w:val="21"/>
                <w:szCs w:val="21"/>
              </w:rPr>
            </w:pPr>
            <w:r>
              <w:rPr>
                <w:rFonts w:ascii="黑体" w:hAnsi="黑体" w:eastAsia="黑体" w:cs="黑体"/>
                <w:sz w:val="21"/>
                <w:szCs w:val="21"/>
                <w:u w:val="single"/>
              </w:rPr>
              <mc:AlternateContent>
                <mc:Choice Requires="wps">
                  <w:drawing>
                    <wp:anchor distT="0" distB="0" distL="114300" distR="114300" simplePos="0" relativeHeight="251668480" behindDoc="0" locked="0" layoutInCell="1" allowOverlap="1">
                      <wp:simplePos x="0" y="0"/>
                      <wp:positionH relativeFrom="column">
                        <wp:posOffset>87630</wp:posOffset>
                      </wp:positionH>
                      <wp:positionV relativeFrom="paragraph">
                        <wp:posOffset>29210</wp:posOffset>
                      </wp:positionV>
                      <wp:extent cx="128270" cy="129540"/>
                      <wp:effectExtent l="18415" t="21590" r="24765" b="20320"/>
                      <wp:wrapNone/>
                      <wp:docPr id="3" name="五角星 3"/>
                      <wp:cNvGraphicFramePr/>
                      <a:graphic xmlns:a="http://schemas.openxmlformats.org/drawingml/2006/main">
                        <a:graphicData uri="http://schemas.microsoft.com/office/word/2010/wordprocessingShape">
                          <wps:wsp>
                            <wps:cNvSpPr/>
                            <wps:spPr>
                              <a:xfrm>
                                <a:off x="0" y="0"/>
                                <a:ext cx="170815" cy="155575"/>
                              </a:xfrm>
                              <a:prstGeom prst="star5">
                                <a:avLst/>
                              </a:prstGeom>
                              <a:solidFill>
                                <a:srgbClr val="000000"/>
                              </a:solidFill>
                              <a:ln w="12700" cap="flat" cmpd="sng" algn="ctr">
                                <a:solidFill>
                                  <a:srgbClr val="000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6.9pt;margin-top:2.3pt;height:10.2pt;width:10.1pt;z-index:251668480;v-text-anchor:middle;mso-width-relative:page;mso-height-relative:page;" fillcolor="#000000" filled="t" stroked="t" coordsize="170815,155575" o:gfxdata="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ga4Q2NQAAAAGAQAADwAAAAAAAAABACAAAAAiAAAAZHJzL2Rvd25yZXYueG1sUEsB&#10;AhQAFAAAAAgAh07iQKZUjXVrAgAA2AQAAA4AAAAAAAAAAQAgAAAAIwEAAGRycy9lMm9Eb2MueG1s&#10;UEsFBgAAAAAGAAYAWQEAAAAGAAAAAA==&#10;" path="m0,59424l65245,59424,85407,0,105569,59424,170814,59424,118029,96150,138192,155574,85407,118847,32622,155574,52785,96150xe">
                      <v:path o:connectlocs="85407,0;0,59424;32622,155574;138192,155574;170814,59424" o:connectangles="247,164,82,82,0"/>
                      <v:fill on="t" focussize="0,0"/>
                      <v:stroke weight="1pt" color="#000000" miterlimit="8" joinstyle="miter"/>
                      <v:imagedata o:title=""/>
                      <o:lock v:ext="edit" aspectratio="f"/>
                    </v:shape>
                  </w:pict>
                </mc:Fallback>
              </mc:AlternateContent>
            </w:r>
            <w:r>
              <w:rPr>
                <w:rFonts w:hint="eastAsia" w:ascii="黑体" w:hAnsi="黑体" w:eastAsia="黑体" w:cs="黑体"/>
                <w:spacing w:val="-2"/>
                <w:kern w:val="10"/>
                <w:sz w:val="21"/>
                <w:szCs w:val="21"/>
              </w:rPr>
              <w:t>人防办仅对建筑方案的人防面积、防护等级、战时功能、工程总体布局、建筑专业平战转换设计方案审核，不负责后期施工图的任何图纸审查质量。施工图设计质量依照建筑法和建设工程质量管理条例由设计院和设计师承担责任，人防办不承担任何责任。</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提交的工程图为标准蓝图，折叠为A4幅面，不留装订边，</w:t>
            </w:r>
            <w:r>
              <w:rPr>
                <w:sz w:val="21"/>
                <w:szCs w:val="21"/>
              </w:rPr>
              <w:fldChar w:fldCharType="begin"/>
            </w:r>
            <w:r>
              <w:rPr>
                <w:sz w:val="21"/>
                <w:szCs w:val="21"/>
              </w:rPr>
              <w:instrText xml:space="preserve"> HYPERLINK "http://www.so.com/s?q=%E5%9B%BE%E6%A0%87&amp;ie=utf-8&amp;src=internal_wenda_recommend_text" \t "https://wenda.so.com/q/_blank" </w:instrText>
            </w:r>
            <w:r>
              <w:rPr>
                <w:sz w:val="21"/>
                <w:szCs w:val="21"/>
              </w:rPr>
              <w:fldChar w:fldCharType="separate"/>
            </w:r>
            <w:r>
              <w:rPr>
                <w:rFonts w:hint="eastAsia" w:ascii="黑体" w:hAnsi="黑体" w:eastAsia="黑体" w:cs="黑体"/>
                <w:sz w:val="21"/>
                <w:szCs w:val="21"/>
              </w:rPr>
              <w:t>图标</w:t>
            </w:r>
            <w:r>
              <w:rPr>
                <w:rFonts w:hint="eastAsia" w:ascii="黑体" w:hAnsi="黑体" w:eastAsia="黑体" w:cs="黑体"/>
                <w:sz w:val="21"/>
                <w:szCs w:val="21"/>
              </w:rPr>
              <w:fldChar w:fldCharType="end"/>
            </w:r>
            <w:r>
              <w:rPr>
                <w:rFonts w:hint="eastAsia" w:ascii="黑体" w:hAnsi="黑体" w:eastAsia="黑体" w:cs="黑体"/>
                <w:sz w:val="21"/>
                <w:szCs w:val="21"/>
              </w:rPr>
              <w:t>栏在外</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黑体" w:hAnsi="黑体" w:eastAsia="黑体" w:cs="黑体"/>
                <w:sz w:val="21"/>
                <w:szCs w:val="21"/>
              </w:rPr>
            </w:pPr>
          </w:p>
        </w:tc>
      </w:tr>
    </w:tbl>
    <w:p>
      <w:pPr>
        <w:widowControl/>
        <w:spacing w:line="320" w:lineRule="exact"/>
        <w:jc w:val="left"/>
        <w:rPr>
          <w:rFonts w:ascii="黑体" w:hAnsi="宋体" w:eastAsia="黑体" w:cs="宋体"/>
          <w:b/>
          <w:kern w:val="0"/>
          <w:sz w:val="28"/>
          <w:szCs w:val="28"/>
          <w:u w:val="singl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val="0"/>
          <w:sz w:val="52"/>
          <w:szCs w:val="5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val="0"/>
          <w:sz w:val="32"/>
          <w:szCs w:val="44"/>
        </w:rPr>
      </w:pPr>
      <w:r>
        <w:rPr>
          <w:rFonts w:hint="eastAsia" w:asciiTheme="majorEastAsia" w:hAnsiTheme="majorEastAsia" w:eastAsiaTheme="majorEastAsia" w:cstheme="majorEastAsia"/>
          <w:b/>
          <w:bCs w:val="0"/>
          <w:sz w:val="52"/>
          <w:szCs w:val="52"/>
        </w:rPr>
        <w:t>西安</w:t>
      </w:r>
      <w:r>
        <w:rPr>
          <w:rFonts w:hint="eastAsia" w:asciiTheme="majorEastAsia" w:hAnsiTheme="majorEastAsia" w:eastAsiaTheme="majorEastAsia" w:cstheme="majorEastAsia"/>
          <w:b/>
          <w:bCs w:val="0"/>
          <w:sz w:val="52"/>
          <w:szCs w:val="52"/>
          <w:lang w:eastAsia="zh-CN"/>
        </w:rPr>
        <w:t>市</w:t>
      </w:r>
      <w:r>
        <w:rPr>
          <w:rFonts w:hint="eastAsia" w:asciiTheme="majorEastAsia" w:hAnsiTheme="majorEastAsia" w:eastAsiaTheme="majorEastAsia" w:cstheme="majorEastAsia"/>
          <w:b/>
          <w:bCs w:val="0"/>
          <w:sz w:val="52"/>
          <w:szCs w:val="52"/>
        </w:rPr>
        <w:t>人防工程</w:t>
      </w:r>
      <w:r>
        <w:rPr>
          <w:rFonts w:hint="eastAsia" w:asciiTheme="majorEastAsia" w:hAnsiTheme="majorEastAsia" w:eastAsiaTheme="majorEastAsia" w:cstheme="majorEastAsia"/>
          <w:b/>
          <w:bCs w:val="0"/>
          <w:sz w:val="52"/>
          <w:szCs w:val="52"/>
          <w:lang w:eastAsia="zh-CN"/>
        </w:rPr>
        <w:t>手续办理</w:t>
      </w:r>
      <w:r>
        <w:rPr>
          <w:rFonts w:hint="eastAsia" w:asciiTheme="majorEastAsia" w:hAnsiTheme="majorEastAsia" w:eastAsiaTheme="majorEastAsia" w:cstheme="majorEastAsia"/>
          <w:b/>
          <w:bCs w:val="0"/>
          <w:sz w:val="52"/>
          <w:szCs w:val="52"/>
        </w:rPr>
        <w:t>流程图</w:t>
      </w:r>
    </w:p>
    <w:p>
      <w:pPr>
        <w:rPr>
          <w:rFonts w:hint="eastAsia" w:ascii="宋体" w:hAnsi="宋体" w:eastAsia="宋体" w:cs="宋体"/>
          <w:b/>
          <w:bCs/>
          <w:sz w:val="10"/>
          <w:szCs w:val="10"/>
          <w:lang w:val="en-US" w:eastAsia="zh-CN"/>
        </w:rPr>
      </w:pPr>
      <w:bookmarkStart w:id="0" w:name="_GoBack"/>
      <w:bookmarkEnd w:id="0"/>
      <w:r>
        <w:rPr>
          <w:sz w:val="32"/>
        </w:rPr>
        <mc:AlternateContent>
          <mc:Choice Requires="wpg">
            <w:drawing>
              <wp:anchor distT="0" distB="0" distL="114300" distR="114300" simplePos="0" relativeHeight="251665408" behindDoc="0" locked="0" layoutInCell="1" allowOverlap="1">
                <wp:simplePos x="0" y="0"/>
                <wp:positionH relativeFrom="column">
                  <wp:posOffset>62230</wp:posOffset>
                </wp:positionH>
                <wp:positionV relativeFrom="paragraph">
                  <wp:posOffset>318770</wp:posOffset>
                </wp:positionV>
                <wp:extent cx="5962015" cy="8021955"/>
                <wp:effectExtent l="4445" t="4445" r="7620" b="5080"/>
                <wp:wrapNone/>
                <wp:docPr id="16" name="组合 16"/>
                <wp:cNvGraphicFramePr/>
                <a:graphic xmlns:a="http://schemas.openxmlformats.org/drawingml/2006/main">
                  <a:graphicData uri="http://schemas.microsoft.com/office/word/2010/wordprocessingGroup">
                    <wpg:wgp>
                      <wpg:cNvGrpSpPr/>
                      <wpg:grpSpPr>
                        <a:xfrm>
                          <a:off x="0" y="0"/>
                          <a:ext cx="5962015" cy="8021955"/>
                          <a:chOff x="6017" y="2720"/>
                          <a:chExt cx="9389" cy="12633"/>
                        </a:xfrm>
                        <a:effectLst/>
                      </wpg:grpSpPr>
                      <wps:wsp>
                        <wps:cNvPr id="2" name="燕尾形箭头 1"/>
                        <wps:cNvSpPr/>
                        <wps:spPr>
                          <a:xfrm rot="5400000">
                            <a:off x="6605" y="5153"/>
                            <a:ext cx="976" cy="435"/>
                          </a:xfrm>
                          <a:prstGeom prst="notchedRightArrow">
                            <a:avLst>
                              <a:gd name="adj1" fmla="val 50000"/>
                              <a:gd name="adj2" fmla="val 56091"/>
                            </a:avLst>
                          </a:prstGeom>
                          <a:solidFill>
                            <a:srgbClr val="92D050"/>
                          </a:solidFill>
                          <a:ln w="9525" cap="flat" cmpd="sng">
                            <a:solidFill>
                              <a:srgbClr val="000000"/>
                            </a:solidFill>
                            <a:prstDash val="solid"/>
                            <a:miter/>
                            <a:headEnd type="none" w="med" len="med"/>
                            <a:tailEnd type="none" w="med" len="med"/>
                          </a:ln>
                          <a:effectLst/>
                        </wps:spPr>
                        <wps:bodyPr upright="1"/>
                      </wps:wsp>
                      <wps:wsp>
                        <wps:cNvPr id="4" name="燕尾形箭头 2"/>
                        <wps:cNvSpPr/>
                        <wps:spPr>
                          <a:xfrm rot="5400000">
                            <a:off x="6618" y="8333"/>
                            <a:ext cx="976" cy="435"/>
                          </a:xfrm>
                          <a:prstGeom prst="notchedRightArrow">
                            <a:avLst>
                              <a:gd name="adj1" fmla="val 50000"/>
                              <a:gd name="adj2" fmla="val 56091"/>
                            </a:avLst>
                          </a:prstGeom>
                          <a:solidFill>
                            <a:srgbClr val="92D050"/>
                          </a:solidFill>
                          <a:ln w="9525" cap="flat" cmpd="sng">
                            <a:solidFill>
                              <a:srgbClr val="000000"/>
                            </a:solidFill>
                            <a:prstDash val="solid"/>
                            <a:miter/>
                            <a:headEnd type="none" w="med" len="med"/>
                            <a:tailEnd type="none" w="med" len="med"/>
                          </a:ln>
                          <a:effectLst/>
                        </wps:spPr>
                        <wps:bodyPr upright="1"/>
                      </wps:wsp>
                      <wps:wsp>
                        <wps:cNvPr id="5" name="流程图: 可选过程 3"/>
                        <wps:cNvSpPr/>
                        <wps:spPr>
                          <a:xfrm>
                            <a:off x="9024" y="2720"/>
                            <a:ext cx="6298" cy="2714"/>
                          </a:xfrm>
                          <a:prstGeom prst="flowChartAlternateProcess">
                            <a:avLst/>
                          </a:prstGeom>
                          <a:solidFill>
                            <a:srgbClr val="A1D7DE"/>
                          </a:solidFill>
                          <a:ln w="9525" cap="flat" cmpd="sng">
                            <a:solidFill>
                              <a:srgbClr val="000000"/>
                            </a:solidFill>
                            <a:prstDash val="solid"/>
                            <a:miter/>
                            <a:headEnd type="none" w="med" len="med"/>
                            <a:tailEnd type="none" w="med" len="med"/>
                          </a:ln>
                          <a:effectLst/>
                        </wps:spPr>
                        <wps:txbx>
                          <w:txbxContent>
                            <w:p>
                              <w:pPr>
                                <w:spacing w:line="400" w:lineRule="exact"/>
                                <w:jc w:val="center"/>
                                <w:rPr>
                                  <w:rFonts w:hint="eastAsia" w:ascii="黑体" w:hAnsi="宋体" w:eastAsia="黑体"/>
                                  <w:b/>
                                  <w:sz w:val="28"/>
                                  <w:szCs w:val="28"/>
                                </w:rPr>
                              </w:pPr>
                              <w:r>
                                <w:rPr>
                                  <w:rFonts w:hint="eastAsia" w:ascii="黑体" w:hAnsi="宋体" w:eastAsia="黑体"/>
                                  <w:b/>
                                  <w:color w:val="FF0000"/>
                                  <w:sz w:val="28"/>
                                  <w:szCs w:val="28"/>
                                </w:rPr>
                                <w:t>人防总平图、方案图审批</w:t>
                              </w:r>
                            </w:p>
                            <w:p>
                              <w:pPr>
                                <w:keepNext w:val="0"/>
                                <w:keepLines w:val="0"/>
                                <w:pageBreakBefore w:val="0"/>
                                <w:widowControl w:val="0"/>
                                <w:kinsoku/>
                                <w:wordWrap/>
                                <w:overflowPunct/>
                                <w:topLinePunct w:val="0"/>
                                <w:autoSpaceDE/>
                                <w:autoSpaceDN/>
                                <w:bidi w:val="0"/>
                                <w:adjustRightInd/>
                                <w:snapToGrid/>
                                <w:spacing w:line="300" w:lineRule="exact"/>
                                <w:ind w:left="211" w:right="0" w:rightChars="0" w:hanging="211" w:hangingChars="100"/>
                                <w:jc w:val="left"/>
                                <w:textAlignment w:val="auto"/>
                                <w:outlineLvl w:val="9"/>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1.登录“陕西政务服务网（西安市）－西安市工程建设项目审批网上办事大厅”进行网报</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2.网上审核通过后到政务大厅提交纸质申请材料</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3.电话：86785082、86785127</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4.地址:西安市凤城八路95号政务中心二楼“综合受理”窗口</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5.时间节点：规划许可证前</w:t>
                              </w:r>
                            </w:p>
                          </w:txbxContent>
                        </wps:txbx>
                        <wps:bodyPr upright="1"/>
                      </wps:wsp>
                      <wps:wsp>
                        <wps:cNvPr id="6" name="流程图: 可选过程 4"/>
                        <wps:cNvSpPr/>
                        <wps:spPr>
                          <a:xfrm>
                            <a:off x="9045" y="5626"/>
                            <a:ext cx="6287" cy="1938"/>
                          </a:xfrm>
                          <a:prstGeom prst="flowChartAlternateProcess">
                            <a:avLst/>
                          </a:prstGeom>
                          <a:solidFill>
                            <a:srgbClr val="A1D7DE"/>
                          </a:solidFill>
                          <a:ln w="9525" cap="flat" cmpd="sng">
                            <a:solidFill>
                              <a:srgbClr val="000000"/>
                            </a:solidFill>
                            <a:prstDash val="solid"/>
                            <a:miter/>
                            <a:headEnd type="none" w="med" len="med"/>
                            <a:tailEnd type="none" w="med" len="med"/>
                          </a:ln>
                          <a:effectLst/>
                        </wps:spPr>
                        <wps:txbx>
                          <w:txbxContent>
                            <w:p>
                              <w:pPr>
                                <w:spacing w:line="400" w:lineRule="exact"/>
                                <w:jc w:val="center"/>
                                <w:rPr>
                                  <w:rFonts w:hint="eastAsia" w:ascii="黑体" w:hAnsi="宋体" w:eastAsia="黑体"/>
                                  <w:b/>
                                  <w:sz w:val="28"/>
                                  <w:szCs w:val="28"/>
                                </w:rPr>
                              </w:pPr>
                              <w:r>
                                <w:rPr>
                                  <w:rFonts w:hint="eastAsia" w:ascii="黑体" w:hAnsi="宋体" w:eastAsia="黑体"/>
                                  <w:b/>
                                  <w:color w:val="FF0000"/>
                                  <w:sz w:val="28"/>
                                  <w:szCs w:val="28"/>
                                </w:rPr>
                                <w:t>人防施工图审查</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outlineLvl w:val="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按照西安市城乡建设委员会《</w:t>
                              </w:r>
                              <w:r>
                                <w:rPr>
                                  <w:rFonts w:hint="eastAsia" w:ascii="仿宋_GB2312" w:hAnsi="仿宋_GB2312" w:eastAsia="仿宋_GB2312" w:cs="仿宋_GB2312"/>
                                  <w:b/>
                                  <w:bCs/>
                                  <w:sz w:val="21"/>
                                  <w:szCs w:val="21"/>
                                </w:rPr>
                                <w:t>西安市城乡建设委员会</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b/>
                                  <w:bCs/>
                                  <w:sz w:val="21"/>
                                  <w:szCs w:val="21"/>
                                </w:rPr>
                                <w:t xml:space="preserve"> 西安市消防支队</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b/>
                                  <w:bCs/>
                                  <w:sz w:val="21"/>
                                  <w:szCs w:val="21"/>
                                </w:rPr>
                                <w:t>西安市人民防空办公室关于开展施工图设计文件联合审查工作的通知</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b/>
                                  <w:bCs/>
                                  <w:sz w:val="21"/>
                                  <w:szCs w:val="21"/>
                                </w:rPr>
                                <w:t>请自行委托有资质单位</w:t>
                              </w:r>
                              <w:r>
                                <w:rPr>
                                  <w:rFonts w:hint="eastAsia" w:ascii="仿宋_GB2312" w:hAnsi="仿宋_GB2312" w:eastAsia="仿宋_GB2312" w:cs="仿宋_GB2312"/>
                                  <w:b/>
                                  <w:bCs/>
                                  <w:sz w:val="21"/>
                                  <w:szCs w:val="21"/>
                                  <w:lang w:eastAsia="zh-CN"/>
                                </w:rPr>
                                <w:t>进行图纸审查</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outlineLvl w:val="9"/>
                                <w:rPr>
                                  <w:rFonts w:hint="eastAsia" w:ascii="宋体" w:hAnsi="宋体"/>
                                  <w:sz w:val="21"/>
                                  <w:szCs w:val="21"/>
                                </w:rPr>
                              </w:pPr>
                              <w:r>
                                <w:rPr>
                                  <w:rFonts w:hint="eastAsia" w:ascii="仿宋_GB2312" w:hAnsi="仿宋_GB2312" w:eastAsia="仿宋_GB2312" w:cs="仿宋_GB2312"/>
                                  <w:b/>
                                  <w:bCs/>
                                  <w:sz w:val="21"/>
                                  <w:szCs w:val="21"/>
                                </w:rPr>
                                <w:t>时间节点：</w:t>
                              </w:r>
                              <w:r>
                                <w:rPr>
                                  <w:rFonts w:hint="eastAsia" w:ascii="仿宋_GB2312" w:hAnsi="仿宋_GB2312" w:eastAsia="仿宋_GB2312" w:cs="仿宋_GB2312"/>
                                  <w:b/>
                                  <w:bCs/>
                                  <w:sz w:val="21"/>
                                  <w:szCs w:val="21"/>
                                  <w:lang w:eastAsia="zh-CN"/>
                                </w:rPr>
                                <w:t>办理</w:t>
                              </w:r>
                              <w:r>
                                <w:rPr>
                                  <w:rFonts w:hint="eastAsia" w:ascii="仿宋_GB2312" w:hAnsi="仿宋_GB2312" w:eastAsia="仿宋_GB2312" w:cs="仿宋_GB2312"/>
                                  <w:b/>
                                  <w:bCs/>
                                  <w:sz w:val="21"/>
                                  <w:szCs w:val="21"/>
                                </w:rPr>
                                <w:t>人防工程质量监督申报</w:t>
                              </w:r>
                              <w:r>
                                <w:rPr>
                                  <w:rFonts w:hint="eastAsia" w:ascii="仿宋_GB2312" w:hAnsi="仿宋_GB2312" w:eastAsia="仿宋_GB2312" w:cs="仿宋_GB2312"/>
                                  <w:b/>
                                  <w:bCs/>
                                  <w:sz w:val="21"/>
                                  <w:szCs w:val="21"/>
                                  <w:lang w:eastAsia="zh-CN"/>
                                </w:rPr>
                                <w:t>手续</w:t>
                              </w:r>
                              <w:r>
                                <w:rPr>
                                  <w:rFonts w:hint="eastAsia" w:ascii="仿宋_GB2312" w:hAnsi="仿宋_GB2312" w:eastAsia="仿宋_GB2312" w:cs="仿宋_GB2312"/>
                                  <w:b/>
                                  <w:bCs/>
                                  <w:sz w:val="21"/>
                                  <w:szCs w:val="21"/>
                                </w:rPr>
                                <w:t>前</w:t>
                              </w:r>
                            </w:p>
                          </w:txbxContent>
                        </wps:txbx>
                        <wps:bodyPr upright="1"/>
                      </wps:wsp>
                      <wps:wsp>
                        <wps:cNvPr id="7" name="流程图: 可选过程 5"/>
                        <wps:cNvSpPr/>
                        <wps:spPr>
                          <a:xfrm>
                            <a:off x="9119" y="13268"/>
                            <a:ext cx="6287" cy="2085"/>
                          </a:xfrm>
                          <a:prstGeom prst="flowChartAlternateProcess">
                            <a:avLst/>
                          </a:prstGeom>
                          <a:solidFill>
                            <a:srgbClr val="A1D7DE"/>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黑体" w:hAnsi="宋体" w:eastAsia="黑体"/>
                                  <w:b/>
                                  <w:sz w:val="28"/>
                                  <w:szCs w:val="28"/>
                                  <w:lang w:val="en-US" w:eastAsia="zh-CN"/>
                                </w:rPr>
                              </w:pPr>
                              <w:r>
                                <w:rPr>
                                  <w:rFonts w:hint="eastAsia" w:ascii="黑体" w:hAnsi="宋体" w:eastAsia="黑体"/>
                                  <w:b/>
                                  <w:color w:val="FF0000"/>
                                  <w:sz w:val="28"/>
                                  <w:szCs w:val="28"/>
                                </w:rPr>
                                <w:t>人防工程</w:t>
                              </w:r>
                              <w:r>
                                <w:rPr>
                                  <w:rFonts w:hint="eastAsia" w:ascii="黑体" w:hAnsi="宋体" w:eastAsia="黑体"/>
                                  <w:b/>
                                  <w:color w:val="FF0000"/>
                                  <w:sz w:val="28"/>
                                  <w:szCs w:val="28"/>
                                  <w:lang w:val="en-US" w:eastAsia="zh-CN"/>
                                </w:rPr>
                                <w:t>档案备案</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default" w:ascii="仿宋_GB2312" w:hAnsi="仿宋_GB2312" w:eastAsia="仿宋_GB2312" w:cs="仿宋_GB2312"/>
                                  <w:b/>
                                  <w:bCs/>
                                  <w:sz w:val="24"/>
                                  <w:lang w:val="en-US" w:eastAsia="zh-CN"/>
                                </w:rPr>
                              </w:pPr>
                              <w:r>
                                <w:rPr>
                                  <w:rFonts w:hint="eastAsia" w:ascii="仿宋_GB2312" w:hAnsi="仿宋_GB2312" w:eastAsia="仿宋_GB2312" w:cs="仿宋_GB2312"/>
                                  <w:b/>
                                  <w:bCs/>
                                  <w:sz w:val="24"/>
                                  <w:lang w:val="en-US" w:eastAsia="zh-CN"/>
                                </w:rPr>
                                <w:t>1.</w:t>
                              </w:r>
                              <w:r>
                                <w:rPr>
                                  <w:rFonts w:hint="eastAsia" w:ascii="仿宋_GB2312" w:hAnsi="仿宋_GB2312" w:eastAsia="仿宋_GB2312" w:cs="仿宋_GB2312"/>
                                  <w:b/>
                                  <w:bCs/>
                                  <w:sz w:val="24"/>
                                </w:rPr>
                                <w:t>地址：西安市未央区红旗东路888号</w:t>
                              </w:r>
                              <w:r>
                                <w:rPr>
                                  <w:rFonts w:hint="eastAsia" w:ascii="仿宋_GB2312" w:hAnsi="仿宋_GB2312" w:eastAsia="仿宋_GB2312" w:cs="仿宋_GB2312"/>
                                  <w:b/>
                                  <w:bCs/>
                                  <w:sz w:val="24"/>
                                  <w:lang w:eastAsia="zh-CN"/>
                                </w:rPr>
                                <w:t>三楼</w:t>
                              </w:r>
                              <w:r>
                                <w:rPr>
                                  <w:rFonts w:hint="eastAsia" w:ascii="仿宋_GB2312" w:hAnsi="仿宋_GB2312" w:eastAsia="仿宋_GB2312" w:cs="仿宋_GB2312"/>
                                  <w:b/>
                                  <w:bCs/>
                                  <w:sz w:val="24"/>
                                  <w:lang w:val="en-US" w:eastAsia="zh-CN"/>
                                </w:rPr>
                                <w:t>306</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val="en-US" w:eastAsia="zh-CN"/>
                                </w:rPr>
                                <w:t>2.</w:t>
                              </w:r>
                              <w:r>
                                <w:rPr>
                                  <w:rFonts w:hint="eastAsia" w:ascii="仿宋_GB2312" w:hAnsi="仿宋_GB2312" w:eastAsia="仿宋_GB2312" w:cs="仿宋_GB2312"/>
                                  <w:b/>
                                  <w:bCs/>
                                  <w:sz w:val="24"/>
                                </w:rPr>
                                <w:t>电话：86</w:t>
                              </w:r>
                              <w:r>
                                <w:rPr>
                                  <w:rFonts w:hint="eastAsia" w:ascii="仿宋_GB2312" w:hAnsi="仿宋_GB2312" w:eastAsia="仿宋_GB2312" w:cs="仿宋_GB2312"/>
                                  <w:b/>
                                  <w:bCs/>
                                  <w:sz w:val="24"/>
                                  <w:lang w:val="en-US" w:eastAsia="zh-CN"/>
                                </w:rPr>
                                <w:t>4</w:t>
                              </w:r>
                              <w:r>
                                <w:rPr>
                                  <w:rFonts w:hint="eastAsia" w:ascii="仿宋_GB2312" w:hAnsi="仿宋_GB2312" w:eastAsia="仿宋_GB2312" w:cs="仿宋_GB2312"/>
                                  <w:b/>
                                  <w:bCs/>
                                  <w:sz w:val="24"/>
                                </w:rPr>
                                <w:t>8</w:t>
                              </w:r>
                              <w:r>
                                <w:rPr>
                                  <w:rFonts w:hint="eastAsia" w:ascii="仿宋_GB2312" w:hAnsi="仿宋_GB2312" w:eastAsia="仿宋_GB2312" w:cs="仿宋_GB2312"/>
                                  <w:b/>
                                  <w:bCs/>
                                  <w:sz w:val="24"/>
                                  <w:lang w:val="en-US" w:eastAsia="zh-CN"/>
                                </w:rPr>
                                <w:t>6225</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b/>
                                  <w:bCs/>
                                  <w:sz w:val="24"/>
                                  <w:lang w:val="en-US" w:eastAsia="zh-CN"/>
                                </w:rPr>
                              </w:pPr>
                              <w:r>
                                <w:rPr>
                                  <w:rFonts w:hint="eastAsia" w:ascii="仿宋_GB2312" w:hAnsi="仿宋_GB2312" w:eastAsia="仿宋_GB2312" w:cs="仿宋_GB2312"/>
                                  <w:b/>
                                  <w:bCs/>
                                  <w:sz w:val="24"/>
                                  <w:lang w:val="en-US" w:eastAsia="zh-CN"/>
                                </w:rPr>
                                <w:t>3.</w:t>
                              </w:r>
                              <w:r>
                                <w:rPr>
                                  <w:rFonts w:hint="eastAsia" w:ascii="仿宋_GB2312" w:hAnsi="仿宋_GB2312" w:eastAsia="仿宋_GB2312" w:cs="仿宋_GB2312"/>
                                  <w:b/>
                                  <w:bCs/>
                                  <w:sz w:val="24"/>
                                </w:rPr>
                                <w:t>时间节点：</w:t>
                              </w:r>
                              <w:r>
                                <w:rPr>
                                  <w:rFonts w:hint="eastAsia" w:ascii="仿宋_GB2312" w:hAnsi="仿宋_GB2312" w:eastAsia="仿宋_GB2312" w:cs="仿宋_GB2312"/>
                                  <w:b/>
                                  <w:bCs/>
                                  <w:sz w:val="24"/>
                                  <w:lang w:val="en-US" w:eastAsia="zh-CN"/>
                                </w:rPr>
                                <w:t>工程竣工，人防工程质监程序完结</w:t>
                              </w:r>
                            </w:p>
                            <w:p>
                              <w:pPr>
                                <w:jc w:val="left"/>
                                <w:rPr>
                                  <w:rFonts w:hint="eastAsia"/>
                                  <w:szCs w:val="20"/>
                                </w:rPr>
                              </w:pPr>
                            </w:p>
                          </w:txbxContent>
                        </wps:txbx>
                        <wps:bodyPr upright="1"/>
                      </wps:wsp>
                      <wps:wsp>
                        <wps:cNvPr id="8" name="流程图: 可选过程 6"/>
                        <wps:cNvSpPr/>
                        <wps:spPr>
                          <a:xfrm>
                            <a:off x="9060" y="7703"/>
                            <a:ext cx="6300" cy="5353"/>
                          </a:xfrm>
                          <a:prstGeom prst="flowChartAlternateProcess">
                            <a:avLst/>
                          </a:prstGeom>
                          <a:solidFill>
                            <a:srgbClr val="A1D7DE"/>
                          </a:solidFill>
                          <a:ln w="9525" cap="flat" cmpd="sng">
                            <a:solidFill>
                              <a:srgbClr val="000000"/>
                            </a:solidFill>
                            <a:prstDash val="solid"/>
                            <a:miter/>
                            <a:headEnd type="none" w="med" len="med"/>
                            <a:tailEnd type="none" w="med" len="med"/>
                          </a:ln>
                          <a:effectLst/>
                        </wps:spPr>
                        <wps:txbx>
                          <w:txbxContent>
                            <w:p>
                              <w:pPr>
                                <w:spacing w:line="400" w:lineRule="exact"/>
                                <w:jc w:val="center"/>
                                <w:rPr>
                                  <w:rFonts w:hint="eastAsia" w:ascii="黑体" w:hAnsi="宋体" w:eastAsia="黑体"/>
                                  <w:b/>
                                  <w:color w:val="FF0000"/>
                                  <w:sz w:val="28"/>
                                  <w:szCs w:val="28"/>
                                </w:rPr>
                              </w:pPr>
                              <w:r>
                                <w:rPr>
                                  <w:rFonts w:hint="eastAsia" w:ascii="黑体" w:hAnsi="宋体" w:eastAsia="黑体"/>
                                  <w:b/>
                                  <w:color w:val="FF0000"/>
                                  <w:sz w:val="28"/>
                                  <w:szCs w:val="28"/>
                                </w:rPr>
                                <w:t>人防工程质量监督监察</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rPr>
                                <w:t>地址：西安市未央区红旗东路888号</w:t>
                              </w:r>
                              <w:r>
                                <w:rPr>
                                  <w:rFonts w:hint="eastAsia" w:ascii="仿宋_GB2312" w:hAnsi="仿宋_GB2312" w:eastAsia="仿宋_GB2312" w:cs="仿宋_GB2312"/>
                                  <w:b/>
                                  <w:bCs/>
                                  <w:sz w:val="24"/>
                                  <w:lang w:eastAsia="zh-CN"/>
                                </w:rPr>
                                <w:t>二楼</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黑体" w:hAnsi="黑体" w:eastAsia="黑体" w:cs="黑体"/>
                                  <w:b w:val="0"/>
                                  <w:bCs w:val="0"/>
                                  <w:sz w:val="24"/>
                                </w:rPr>
                              </w:pPr>
                              <w:r>
                                <w:rPr>
                                  <w:rFonts w:hint="eastAsia" w:ascii="黑体" w:hAnsi="黑体" w:eastAsia="黑体" w:cs="黑体"/>
                                  <w:b w:val="0"/>
                                  <w:bCs w:val="0"/>
                                  <w:sz w:val="24"/>
                                  <w:lang w:val="en-US" w:eastAsia="zh-CN"/>
                                </w:rPr>
                                <w:t>1.</w:t>
                              </w:r>
                              <w:r>
                                <w:rPr>
                                  <w:rFonts w:hint="eastAsia" w:ascii="黑体" w:hAnsi="黑体" w:eastAsia="黑体" w:cs="黑体"/>
                                  <w:b w:val="0"/>
                                  <w:bCs w:val="0"/>
                                  <w:sz w:val="24"/>
                                </w:rPr>
                                <w:t>人防工程质量监督</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outlineLvl w:val="9"/>
                                <w:rPr>
                                  <w:rFonts w:hint="default" w:ascii="仿宋_GB2312" w:hAnsi="仿宋_GB2312" w:eastAsia="仿宋_GB2312" w:cs="仿宋_GB2312"/>
                                  <w:b/>
                                  <w:bCs/>
                                  <w:sz w:val="24"/>
                                  <w:lang w:val="en-US"/>
                                </w:rPr>
                              </w:pPr>
                              <w:r>
                                <w:rPr>
                                  <w:rFonts w:hint="eastAsia" w:ascii="仿宋_GB2312" w:hAnsi="仿宋_GB2312" w:eastAsia="仿宋_GB2312" w:cs="仿宋_GB2312"/>
                                  <w:b/>
                                  <w:bCs/>
                                  <w:sz w:val="24"/>
                                </w:rPr>
                                <w:t>电话：</w:t>
                              </w:r>
                              <w:r>
                                <w:rPr>
                                  <w:rFonts w:hint="eastAsia" w:ascii="仿宋_GB2312" w:hAnsi="仿宋_GB2312" w:eastAsia="仿宋_GB2312" w:cs="仿宋_GB2312"/>
                                  <w:b/>
                                  <w:bCs/>
                                  <w:sz w:val="24"/>
                                  <w:lang w:val="en-US" w:eastAsia="zh-CN"/>
                                </w:rPr>
                                <w:t>86486237/86486235</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outlineLvl w:val="9"/>
                                <w:rPr>
                                  <w:rFonts w:hint="eastAsia" w:ascii="仿宋_GB2312" w:hAnsi="仿宋_GB2312" w:eastAsia="仿宋_GB2312" w:cs="仿宋_GB2312"/>
                                  <w:b/>
                                  <w:bCs/>
                                  <w:sz w:val="24"/>
                                </w:rPr>
                              </w:pPr>
                              <w:r>
                                <w:rPr>
                                  <w:rFonts w:hint="eastAsia" w:ascii="仿宋_GB2312" w:hAnsi="仿宋_GB2312" w:eastAsia="仿宋_GB2312" w:cs="仿宋_GB2312"/>
                                  <w:b/>
                                  <w:bCs/>
                                  <w:sz w:val="24"/>
                                </w:rPr>
                                <w:t>时间节点：工程开工前</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outlineLvl w:val="9"/>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根据《建设工程管理条例》第五十六条：未办理工程质量监督手续的，行政主管部门可处２０万元以上５０万元以下的罚款</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黑体" w:hAnsi="黑体" w:eastAsia="黑体" w:cs="黑体"/>
                                  <w:b w:val="0"/>
                                  <w:bCs w:val="0"/>
                                  <w:sz w:val="24"/>
                                  <w:lang w:val="en-US" w:eastAsia="zh-CN"/>
                                </w:rPr>
                              </w:pPr>
                              <w:r>
                                <w:rPr>
                                  <w:rFonts w:hint="eastAsia" w:ascii="黑体" w:hAnsi="黑体" w:eastAsia="黑体" w:cs="黑体"/>
                                  <w:b w:val="0"/>
                                  <w:bCs w:val="0"/>
                                  <w:sz w:val="24"/>
                                  <w:lang w:val="en-US" w:eastAsia="zh-CN"/>
                                </w:rPr>
                                <w:t>2.人防工程建设监察</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outlineLvl w:val="9"/>
                                <w:rPr>
                                  <w:rFonts w:hint="eastAsia" w:ascii="仿宋_GB2312" w:hAnsi="仿宋_GB2312" w:eastAsia="仿宋_GB2312" w:cs="仿宋_GB2312"/>
                                  <w:b/>
                                  <w:bCs/>
                                  <w:sz w:val="24"/>
                                </w:rPr>
                              </w:pPr>
                              <w:r>
                                <w:rPr>
                                  <w:rFonts w:hint="eastAsia" w:ascii="仿宋_GB2312" w:hAnsi="仿宋_GB2312" w:eastAsia="仿宋_GB2312" w:cs="仿宋_GB2312"/>
                                  <w:b/>
                                  <w:bCs/>
                                  <w:sz w:val="24"/>
                                  <w:lang w:val="en-US" w:eastAsia="zh-CN"/>
                                </w:rPr>
                                <w:t>电话:86486241</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outlineLvl w:val="9"/>
                                <w:rPr>
                                  <w:rFonts w:hint="eastAsia" w:ascii="仿宋_GB2312" w:hAnsi="仿宋_GB2312" w:eastAsia="仿宋_GB2312" w:cs="仿宋_GB2312"/>
                                  <w:b/>
                                  <w:bCs/>
                                  <w:sz w:val="24"/>
                                </w:rPr>
                              </w:pPr>
                              <w:r>
                                <w:rPr>
                                  <w:rFonts w:hint="eastAsia" w:ascii="仿宋_GB2312" w:hAnsi="仿宋_GB2312" w:eastAsia="仿宋_GB2312" w:cs="仿宋_GB2312"/>
                                  <w:b/>
                                  <w:bCs/>
                                  <w:sz w:val="24"/>
                                </w:rPr>
                                <w:t>时间节点：工程开工至交付使用后</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outlineLvl w:val="9"/>
                                <w:rPr>
                                  <w:rFonts w:hint="eastAsia" w:ascii="仿宋_GB2312" w:hAnsi="仿宋_GB2312" w:eastAsia="仿宋_GB2312" w:cs="仿宋_GB2312"/>
                                  <w:b/>
                                  <w:bCs/>
                                  <w:sz w:val="24"/>
                                </w:rPr>
                              </w:pPr>
                              <w:r>
                                <w:rPr>
                                  <w:rFonts w:hint="eastAsia" w:ascii="仿宋_GB2312" w:hAnsi="仿宋_GB2312" w:eastAsia="仿宋_GB2312" w:cs="仿宋_GB2312"/>
                                  <w:b/>
                                  <w:bCs/>
                                  <w:sz w:val="24"/>
                                  <w:lang w:eastAsia="zh-CN"/>
                                </w:rPr>
                                <w:t>注：无需办理手续，监察执法人员自行随机到各工地抽查，发现违法行为进行行政处罚</w:t>
                              </w:r>
                            </w:p>
                            <w:p>
                              <w:pPr>
                                <w:rPr>
                                  <w:rFonts w:hint="eastAsia"/>
                                  <w:szCs w:val="20"/>
                                </w:rPr>
                              </w:pPr>
                            </w:p>
                          </w:txbxContent>
                        </wps:txbx>
                        <wps:bodyPr upright="1"/>
                      </wps:wsp>
                      <wps:wsp>
                        <wps:cNvPr id="9" name="流程图: 过程 7"/>
                        <wps:cNvSpPr/>
                        <wps:spPr>
                          <a:xfrm>
                            <a:off x="6017" y="3745"/>
                            <a:ext cx="2148" cy="760"/>
                          </a:xfrm>
                          <a:prstGeom prst="flowChartProcess">
                            <a:avLst/>
                          </a:prstGeom>
                          <a:solidFill>
                            <a:srgbClr val="FFFF00"/>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宋体" w:hAnsi="宋体"/>
                                  <w:b/>
                                  <w:bCs/>
                                  <w:sz w:val="44"/>
                                  <w:szCs w:val="44"/>
                                  <w:lang w:val="en-US" w:eastAsia="zh-CN"/>
                                </w:rPr>
                              </w:pPr>
                              <w:r>
                                <w:rPr>
                                  <w:rFonts w:hint="eastAsia" w:ascii="宋体" w:hAnsi="宋体"/>
                                  <w:b/>
                                  <w:bCs/>
                                  <w:sz w:val="44"/>
                                  <w:szCs w:val="44"/>
                                  <w:lang w:val="en-US" w:eastAsia="zh-CN"/>
                                </w:rPr>
                                <w:t>第一阶段</w:t>
                              </w:r>
                            </w:p>
                          </w:txbxContent>
                        </wps:txbx>
                        <wps:bodyPr upright="1"/>
                      </wps:wsp>
                      <wps:wsp>
                        <wps:cNvPr id="10" name="流程图: 过程 8"/>
                        <wps:cNvSpPr/>
                        <wps:spPr>
                          <a:xfrm>
                            <a:off x="6064" y="6095"/>
                            <a:ext cx="2093" cy="760"/>
                          </a:xfrm>
                          <a:prstGeom prst="flowChartProcess">
                            <a:avLst/>
                          </a:prstGeom>
                          <a:solidFill>
                            <a:srgbClr val="FFFF00"/>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宋体" w:hAnsi="宋体"/>
                                  <w:b/>
                                  <w:bCs/>
                                  <w:sz w:val="44"/>
                                  <w:szCs w:val="44"/>
                                  <w:lang w:val="en-US" w:eastAsia="zh-CN"/>
                                </w:rPr>
                              </w:pPr>
                              <w:r>
                                <w:rPr>
                                  <w:rFonts w:hint="eastAsia" w:ascii="宋体" w:hAnsi="宋体"/>
                                  <w:b/>
                                  <w:bCs/>
                                  <w:sz w:val="44"/>
                                  <w:szCs w:val="44"/>
                                  <w:lang w:val="en-US" w:eastAsia="zh-CN"/>
                                </w:rPr>
                                <w:t>第二阶段</w:t>
                              </w:r>
                            </w:p>
                          </w:txbxContent>
                        </wps:txbx>
                        <wps:bodyPr upright="1"/>
                      </wps:wsp>
                      <wps:wsp>
                        <wps:cNvPr id="11" name="流程图: 过程 9"/>
                        <wps:cNvSpPr/>
                        <wps:spPr>
                          <a:xfrm>
                            <a:off x="6041" y="10024"/>
                            <a:ext cx="2123" cy="760"/>
                          </a:xfrm>
                          <a:prstGeom prst="flowChartProcess">
                            <a:avLst/>
                          </a:prstGeom>
                          <a:solidFill>
                            <a:srgbClr val="FFFF00"/>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宋体" w:hAnsi="宋体"/>
                                  <w:b/>
                                  <w:bCs/>
                                  <w:sz w:val="44"/>
                                  <w:szCs w:val="44"/>
                                  <w:lang w:val="en-US" w:eastAsia="zh-CN"/>
                                </w:rPr>
                              </w:pPr>
                              <w:r>
                                <w:rPr>
                                  <w:rFonts w:hint="eastAsia" w:ascii="宋体" w:hAnsi="宋体"/>
                                  <w:b/>
                                  <w:bCs/>
                                  <w:sz w:val="44"/>
                                  <w:szCs w:val="44"/>
                                  <w:lang w:val="en-US" w:eastAsia="zh-CN"/>
                                </w:rPr>
                                <w:t>第三阶段</w:t>
                              </w:r>
                            </w:p>
                          </w:txbxContent>
                        </wps:txbx>
                        <wps:bodyPr upright="1"/>
                      </wps:wsp>
                      <wps:wsp>
                        <wps:cNvPr id="12" name="流程图: 过程 10"/>
                        <wps:cNvSpPr/>
                        <wps:spPr>
                          <a:xfrm>
                            <a:off x="6137" y="14020"/>
                            <a:ext cx="2081" cy="760"/>
                          </a:xfrm>
                          <a:prstGeom prst="flowChartProcess">
                            <a:avLst/>
                          </a:prstGeom>
                          <a:solidFill>
                            <a:srgbClr val="FFFF00"/>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宋体" w:hAnsi="宋体"/>
                                  <w:b/>
                                  <w:bCs/>
                                  <w:sz w:val="44"/>
                                  <w:szCs w:val="44"/>
                                  <w:lang w:val="en-US" w:eastAsia="zh-CN"/>
                                </w:rPr>
                              </w:pPr>
                              <w:r>
                                <w:rPr>
                                  <w:rFonts w:hint="eastAsia" w:ascii="宋体" w:hAnsi="宋体"/>
                                  <w:b/>
                                  <w:bCs/>
                                  <w:sz w:val="44"/>
                                  <w:szCs w:val="44"/>
                                  <w:lang w:val="en-US" w:eastAsia="zh-CN"/>
                                </w:rPr>
                                <w:t>第四阶段</w:t>
                              </w:r>
                            </w:p>
                          </w:txbxContent>
                        </wps:txbx>
                        <wps:bodyPr upright="1"/>
                      </wps:wsp>
                      <wps:wsp>
                        <wps:cNvPr id="13" name="右箭头 11"/>
                        <wps:cNvSpPr/>
                        <wps:spPr>
                          <a:xfrm>
                            <a:off x="8274" y="3999"/>
                            <a:ext cx="675" cy="285"/>
                          </a:xfrm>
                          <a:prstGeom prst="rightArrow">
                            <a:avLst>
                              <a:gd name="adj1" fmla="val 50000"/>
                              <a:gd name="adj2" fmla="val 59210"/>
                            </a:avLst>
                          </a:prstGeom>
                          <a:solidFill>
                            <a:srgbClr val="FFFFFF"/>
                          </a:solidFill>
                          <a:ln w="9525" cap="flat" cmpd="sng">
                            <a:solidFill>
                              <a:srgbClr val="000000"/>
                            </a:solidFill>
                            <a:prstDash val="solid"/>
                            <a:miter/>
                            <a:headEnd type="none" w="med" len="med"/>
                            <a:tailEnd type="none" w="med" len="med"/>
                          </a:ln>
                          <a:effectLst/>
                        </wps:spPr>
                        <wps:bodyPr upright="1"/>
                      </wps:wsp>
                      <wps:wsp>
                        <wps:cNvPr id="14" name="右箭头 12"/>
                        <wps:cNvSpPr/>
                        <wps:spPr>
                          <a:xfrm>
                            <a:off x="8259" y="6369"/>
                            <a:ext cx="675" cy="285"/>
                          </a:xfrm>
                          <a:prstGeom prst="rightArrow">
                            <a:avLst>
                              <a:gd name="adj1" fmla="val 50000"/>
                              <a:gd name="adj2" fmla="val 59210"/>
                            </a:avLst>
                          </a:prstGeom>
                          <a:solidFill>
                            <a:srgbClr val="FFFFFF"/>
                          </a:solidFill>
                          <a:ln w="9525" cap="flat" cmpd="sng">
                            <a:solidFill>
                              <a:srgbClr val="000000"/>
                            </a:solidFill>
                            <a:prstDash val="solid"/>
                            <a:miter/>
                            <a:headEnd type="none" w="med" len="med"/>
                            <a:tailEnd type="none" w="med" len="med"/>
                          </a:ln>
                          <a:effectLst/>
                        </wps:spPr>
                        <wps:bodyPr upright="1"/>
                      </wps:wsp>
                      <wps:wsp>
                        <wps:cNvPr id="15" name="右箭头 13"/>
                        <wps:cNvSpPr/>
                        <wps:spPr>
                          <a:xfrm>
                            <a:off x="8334" y="10258"/>
                            <a:ext cx="675" cy="285"/>
                          </a:xfrm>
                          <a:prstGeom prst="rightArrow">
                            <a:avLst>
                              <a:gd name="adj1" fmla="val 50000"/>
                              <a:gd name="adj2" fmla="val 59210"/>
                            </a:avLst>
                          </a:prstGeom>
                          <a:solidFill>
                            <a:srgbClr val="FFFFFF"/>
                          </a:solidFill>
                          <a:ln w="9525" cap="flat" cmpd="sng">
                            <a:solidFill>
                              <a:srgbClr val="000000"/>
                            </a:solidFill>
                            <a:prstDash val="solid"/>
                            <a:miter/>
                            <a:headEnd type="none" w="med" len="med"/>
                            <a:tailEnd type="none" w="med" len="med"/>
                          </a:ln>
                          <a:effectLst/>
                        </wps:spPr>
                        <wps:bodyPr upright="1"/>
                      </wps:wsp>
                      <wps:wsp>
                        <wps:cNvPr id="17" name="右箭头 14"/>
                        <wps:cNvSpPr/>
                        <wps:spPr>
                          <a:xfrm>
                            <a:off x="8364" y="14269"/>
                            <a:ext cx="675" cy="285"/>
                          </a:xfrm>
                          <a:prstGeom prst="rightArrow">
                            <a:avLst>
                              <a:gd name="adj1" fmla="val 50000"/>
                              <a:gd name="adj2" fmla="val 59210"/>
                            </a:avLst>
                          </a:prstGeom>
                          <a:solidFill>
                            <a:srgbClr val="FFFFFF"/>
                          </a:solidFill>
                          <a:ln w="9525" cap="flat" cmpd="sng">
                            <a:solidFill>
                              <a:srgbClr val="000000"/>
                            </a:solidFill>
                            <a:prstDash val="solid"/>
                            <a:miter/>
                            <a:headEnd type="none" w="med" len="med"/>
                            <a:tailEnd type="none" w="med" len="med"/>
                          </a:ln>
                          <a:effectLst/>
                        </wps:spPr>
                        <wps:bodyPr upright="1"/>
                      </wps:wsp>
                      <wps:wsp>
                        <wps:cNvPr id="18" name="燕尾形箭头 15"/>
                        <wps:cNvSpPr/>
                        <wps:spPr>
                          <a:xfrm rot="5400000">
                            <a:off x="6651" y="12198"/>
                            <a:ext cx="976" cy="435"/>
                          </a:xfrm>
                          <a:prstGeom prst="notchedRightArrow">
                            <a:avLst>
                              <a:gd name="adj1" fmla="val 50000"/>
                              <a:gd name="adj2" fmla="val 56091"/>
                            </a:avLst>
                          </a:prstGeom>
                          <a:solidFill>
                            <a:srgbClr val="92D050"/>
                          </a:solidFill>
                          <a:ln w="9525" cap="flat" cmpd="sng">
                            <a:solidFill>
                              <a:srgbClr val="000000"/>
                            </a:solidFill>
                            <a:prstDash val="solid"/>
                            <a:miter/>
                            <a:headEnd type="none" w="med" len="med"/>
                            <a:tailEnd type="none" w="med" len="med"/>
                          </a:ln>
                          <a:effectLst/>
                        </wps:spPr>
                        <wps:bodyPr upright="1"/>
                      </wps:wsp>
                    </wpg:wgp>
                  </a:graphicData>
                </a:graphic>
              </wp:anchor>
            </w:drawing>
          </mc:Choice>
          <mc:Fallback>
            <w:pict>
              <v:group id="_x0000_s1026" o:spid="_x0000_s1026" o:spt="203" style="position:absolute;left:0pt;margin-left:4.9pt;margin-top:25.1pt;height:631.65pt;width:469.45pt;z-index:251665408;mso-width-relative:page;mso-height-relative:page;" coordorigin="6017,2720" coordsize="9389,12633" o:gfxdata="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">
                <o:lock v:ext="edit" aspectratio="f"/>
                <v:shape id="燕尾形箭头 1" o:spid="_x0000_s1026" o:spt="94" type="#_x0000_t94" style="position:absolute;left:6605;top:5153;height:435;width:976;rotation:5898240f;" fillcolor="#92D050" filled="t" stroked="t" coordsize="21600,21600" o:gfxdata="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R37QvQAA&#10;ANoAAAAPAAAAAAAAAAEAIAAAACIAAABkcnMvZG93bnJldi54bWxQSwECFAAUAAAACACHTuJAMy8F&#10;njsAAAA5AAAAEAAAAAAAAAABACAAAAAMAQAAZHJzL3NoYXBleG1sLnhtbFBLBQYAAAAABgAGAFsB&#10;AAC2AwAAAAA=&#10;" adj="16201,5400">
                  <v:fill on="t" focussize="0,0"/>
                  <v:stroke color="#000000" joinstyle="miter"/>
                  <v:imagedata o:title=""/>
                  <o:lock v:ext="edit" aspectratio="f"/>
                </v:shape>
                <v:shape id="燕尾形箭头 2" o:spid="_x0000_s1026" o:spt="94" type="#_x0000_t94" style="position:absolute;left:6618;top:8333;height:435;width:976;rotation:5898240f;" fillcolor="#92D050" filled="t" stroked="t" coordsize="21600,21600" o:gfxdata="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DiQz+8AAAA&#10;2gAAAA8AAAAAAAAAAQAgAAAAIgAAAGRycy9kb3ducmV2LnhtbFBLAQIUABQAAAAIAIdO4kAzLwWe&#10;OwAAADkAAAAQAAAAAAAAAAEAIAAAAAsBAABkcnMvc2hhcGV4bWwueG1sUEsFBgAAAAAGAAYAWwEA&#10;ALUDAAAAAA==&#10;" adj="16201,5400">
                  <v:fill on="t" focussize="0,0"/>
                  <v:stroke color="#000000" joinstyle="miter"/>
                  <v:imagedata o:title=""/>
                  <o:lock v:ext="edit" aspectratio="f"/>
                </v:shape>
                <v:shape id="流程图: 可选过程 3" o:spid="_x0000_s1026" o:spt="176" type="#_x0000_t176" style="position:absolute;left:9024;top:2720;height:2714;width:6298;" fillcolor="#A1D7DE" filled="t" stroked="t" coordsize="21600,21600" o:gfxdata="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bbZq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400" w:lineRule="exact"/>
                          <w:jc w:val="center"/>
                          <w:rPr>
                            <w:rFonts w:hint="eastAsia" w:ascii="黑体" w:hAnsi="宋体" w:eastAsia="黑体"/>
                            <w:b/>
                            <w:sz w:val="28"/>
                            <w:szCs w:val="28"/>
                          </w:rPr>
                        </w:pPr>
                        <w:r>
                          <w:rPr>
                            <w:rFonts w:hint="eastAsia" w:ascii="黑体" w:hAnsi="宋体" w:eastAsia="黑体"/>
                            <w:b/>
                            <w:color w:val="FF0000"/>
                            <w:sz w:val="28"/>
                            <w:szCs w:val="28"/>
                          </w:rPr>
                          <w:t>人防总平图、方案图审批</w:t>
                        </w:r>
                      </w:p>
                      <w:p>
                        <w:pPr>
                          <w:keepNext w:val="0"/>
                          <w:keepLines w:val="0"/>
                          <w:pageBreakBefore w:val="0"/>
                          <w:widowControl w:val="0"/>
                          <w:kinsoku/>
                          <w:wordWrap/>
                          <w:overflowPunct/>
                          <w:topLinePunct w:val="0"/>
                          <w:autoSpaceDE/>
                          <w:autoSpaceDN/>
                          <w:bidi w:val="0"/>
                          <w:adjustRightInd/>
                          <w:snapToGrid/>
                          <w:spacing w:line="300" w:lineRule="exact"/>
                          <w:ind w:left="211" w:right="0" w:rightChars="0" w:hanging="211" w:hangingChars="100"/>
                          <w:jc w:val="left"/>
                          <w:textAlignment w:val="auto"/>
                          <w:outlineLvl w:val="9"/>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1.登录“陕西政务服务网（西安市）－西安市工程建设项目审批网上办事大厅”进行网报</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2.网上审核通过后到政务大厅提交纸质申请材料</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3.电话：86785082、86785127</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4.地址:西安市凤城八路95号政务中心二楼“综合受理”窗口</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5.时间节点：规划许可证前</w:t>
                        </w:r>
                      </w:p>
                    </w:txbxContent>
                  </v:textbox>
                </v:shape>
                <v:shape id="流程图: 可选过程 4" o:spid="_x0000_s1026" o:spt="176" type="#_x0000_t176" style="position:absolute;left:9045;top:5626;height:1938;width:6287;" fillcolor="#A1D7DE" filled="t" stroked="t" coordsize="21600,21600" o:gfxdata="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CfPt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400" w:lineRule="exact"/>
                          <w:jc w:val="center"/>
                          <w:rPr>
                            <w:rFonts w:hint="eastAsia" w:ascii="黑体" w:hAnsi="宋体" w:eastAsia="黑体"/>
                            <w:b/>
                            <w:sz w:val="28"/>
                            <w:szCs w:val="28"/>
                          </w:rPr>
                        </w:pPr>
                        <w:r>
                          <w:rPr>
                            <w:rFonts w:hint="eastAsia" w:ascii="黑体" w:hAnsi="宋体" w:eastAsia="黑体"/>
                            <w:b/>
                            <w:color w:val="FF0000"/>
                            <w:sz w:val="28"/>
                            <w:szCs w:val="28"/>
                          </w:rPr>
                          <w:t>人防施工图审查</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outlineLvl w:val="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按照西安市城乡建设委员会《</w:t>
                        </w:r>
                        <w:r>
                          <w:rPr>
                            <w:rFonts w:hint="eastAsia" w:ascii="仿宋_GB2312" w:hAnsi="仿宋_GB2312" w:eastAsia="仿宋_GB2312" w:cs="仿宋_GB2312"/>
                            <w:b/>
                            <w:bCs/>
                            <w:sz w:val="21"/>
                            <w:szCs w:val="21"/>
                          </w:rPr>
                          <w:t>西安市城乡建设委员会</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b/>
                            <w:bCs/>
                            <w:sz w:val="21"/>
                            <w:szCs w:val="21"/>
                          </w:rPr>
                          <w:t xml:space="preserve"> 西安市消防支队</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b/>
                            <w:bCs/>
                            <w:sz w:val="21"/>
                            <w:szCs w:val="21"/>
                          </w:rPr>
                          <w:t>西安市人民防空办公室关于开展施工图设计文件联合审查工作的通知</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b/>
                            <w:bCs/>
                            <w:sz w:val="21"/>
                            <w:szCs w:val="21"/>
                          </w:rPr>
                          <w:t>请自行委托有资质单位</w:t>
                        </w:r>
                        <w:r>
                          <w:rPr>
                            <w:rFonts w:hint="eastAsia" w:ascii="仿宋_GB2312" w:hAnsi="仿宋_GB2312" w:eastAsia="仿宋_GB2312" w:cs="仿宋_GB2312"/>
                            <w:b/>
                            <w:bCs/>
                            <w:sz w:val="21"/>
                            <w:szCs w:val="21"/>
                            <w:lang w:eastAsia="zh-CN"/>
                          </w:rPr>
                          <w:t>进行图纸审查</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outlineLvl w:val="9"/>
                          <w:rPr>
                            <w:rFonts w:hint="eastAsia" w:ascii="宋体" w:hAnsi="宋体"/>
                            <w:sz w:val="21"/>
                            <w:szCs w:val="21"/>
                          </w:rPr>
                        </w:pPr>
                        <w:r>
                          <w:rPr>
                            <w:rFonts w:hint="eastAsia" w:ascii="仿宋_GB2312" w:hAnsi="仿宋_GB2312" w:eastAsia="仿宋_GB2312" w:cs="仿宋_GB2312"/>
                            <w:b/>
                            <w:bCs/>
                            <w:sz w:val="21"/>
                            <w:szCs w:val="21"/>
                          </w:rPr>
                          <w:t>时间节点：</w:t>
                        </w:r>
                        <w:r>
                          <w:rPr>
                            <w:rFonts w:hint="eastAsia" w:ascii="仿宋_GB2312" w:hAnsi="仿宋_GB2312" w:eastAsia="仿宋_GB2312" w:cs="仿宋_GB2312"/>
                            <w:b/>
                            <w:bCs/>
                            <w:sz w:val="21"/>
                            <w:szCs w:val="21"/>
                            <w:lang w:eastAsia="zh-CN"/>
                          </w:rPr>
                          <w:t>办理</w:t>
                        </w:r>
                        <w:r>
                          <w:rPr>
                            <w:rFonts w:hint="eastAsia" w:ascii="仿宋_GB2312" w:hAnsi="仿宋_GB2312" w:eastAsia="仿宋_GB2312" w:cs="仿宋_GB2312"/>
                            <w:b/>
                            <w:bCs/>
                            <w:sz w:val="21"/>
                            <w:szCs w:val="21"/>
                          </w:rPr>
                          <w:t>人防工程质量监督申报</w:t>
                        </w:r>
                        <w:r>
                          <w:rPr>
                            <w:rFonts w:hint="eastAsia" w:ascii="仿宋_GB2312" w:hAnsi="仿宋_GB2312" w:eastAsia="仿宋_GB2312" w:cs="仿宋_GB2312"/>
                            <w:b/>
                            <w:bCs/>
                            <w:sz w:val="21"/>
                            <w:szCs w:val="21"/>
                            <w:lang w:eastAsia="zh-CN"/>
                          </w:rPr>
                          <w:t>手续</w:t>
                        </w:r>
                        <w:r>
                          <w:rPr>
                            <w:rFonts w:hint="eastAsia" w:ascii="仿宋_GB2312" w:hAnsi="仿宋_GB2312" w:eastAsia="仿宋_GB2312" w:cs="仿宋_GB2312"/>
                            <w:b/>
                            <w:bCs/>
                            <w:sz w:val="21"/>
                            <w:szCs w:val="21"/>
                          </w:rPr>
                          <w:t>前</w:t>
                        </w:r>
                      </w:p>
                    </w:txbxContent>
                  </v:textbox>
                </v:shape>
                <v:shape id="流程图: 可选过程 5" o:spid="_x0000_s1026" o:spt="176" type="#_x0000_t176" style="position:absolute;left:9119;top:13268;height:2085;width:6287;" fillcolor="#A1D7DE" filled="t" stroked="t" coordsize="21600,21600" o:gfxdata="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FVna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黑体" w:hAnsi="宋体" w:eastAsia="黑体"/>
                            <w:b/>
                            <w:sz w:val="28"/>
                            <w:szCs w:val="28"/>
                            <w:lang w:val="en-US" w:eastAsia="zh-CN"/>
                          </w:rPr>
                        </w:pPr>
                        <w:r>
                          <w:rPr>
                            <w:rFonts w:hint="eastAsia" w:ascii="黑体" w:hAnsi="宋体" w:eastAsia="黑体"/>
                            <w:b/>
                            <w:color w:val="FF0000"/>
                            <w:sz w:val="28"/>
                            <w:szCs w:val="28"/>
                          </w:rPr>
                          <w:t>人防工程</w:t>
                        </w:r>
                        <w:r>
                          <w:rPr>
                            <w:rFonts w:hint="eastAsia" w:ascii="黑体" w:hAnsi="宋体" w:eastAsia="黑体"/>
                            <w:b/>
                            <w:color w:val="FF0000"/>
                            <w:sz w:val="28"/>
                            <w:szCs w:val="28"/>
                            <w:lang w:val="en-US" w:eastAsia="zh-CN"/>
                          </w:rPr>
                          <w:t>档案备案</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default" w:ascii="仿宋_GB2312" w:hAnsi="仿宋_GB2312" w:eastAsia="仿宋_GB2312" w:cs="仿宋_GB2312"/>
                            <w:b/>
                            <w:bCs/>
                            <w:sz w:val="24"/>
                            <w:lang w:val="en-US" w:eastAsia="zh-CN"/>
                          </w:rPr>
                        </w:pPr>
                        <w:r>
                          <w:rPr>
                            <w:rFonts w:hint="eastAsia" w:ascii="仿宋_GB2312" w:hAnsi="仿宋_GB2312" w:eastAsia="仿宋_GB2312" w:cs="仿宋_GB2312"/>
                            <w:b/>
                            <w:bCs/>
                            <w:sz w:val="24"/>
                            <w:lang w:val="en-US" w:eastAsia="zh-CN"/>
                          </w:rPr>
                          <w:t>1.</w:t>
                        </w:r>
                        <w:r>
                          <w:rPr>
                            <w:rFonts w:hint="eastAsia" w:ascii="仿宋_GB2312" w:hAnsi="仿宋_GB2312" w:eastAsia="仿宋_GB2312" w:cs="仿宋_GB2312"/>
                            <w:b/>
                            <w:bCs/>
                            <w:sz w:val="24"/>
                          </w:rPr>
                          <w:t>地址：西安市未央区红旗东路888号</w:t>
                        </w:r>
                        <w:r>
                          <w:rPr>
                            <w:rFonts w:hint="eastAsia" w:ascii="仿宋_GB2312" w:hAnsi="仿宋_GB2312" w:eastAsia="仿宋_GB2312" w:cs="仿宋_GB2312"/>
                            <w:b/>
                            <w:bCs/>
                            <w:sz w:val="24"/>
                            <w:lang w:eastAsia="zh-CN"/>
                          </w:rPr>
                          <w:t>三楼</w:t>
                        </w:r>
                        <w:r>
                          <w:rPr>
                            <w:rFonts w:hint="eastAsia" w:ascii="仿宋_GB2312" w:hAnsi="仿宋_GB2312" w:eastAsia="仿宋_GB2312" w:cs="仿宋_GB2312"/>
                            <w:b/>
                            <w:bCs/>
                            <w:sz w:val="24"/>
                            <w:lang w:val="en-US" w:eastAsia="zh-CN"/>
                          </w:rPr>
                          <w:t>306</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val="en-US" w:eastAsia="zh-CN"/>
                          </w:rPr>
                          <w:t>2.</w:t>
                        </w:r>
                        <w:r>
                          <w:rPr>
                            <w:rFonts w:hint="eastAsia" w:ascii="仿宋_GB2312" w:hAnsi="仿宋_GB2312" w:eastAsia="仿宋_GB2312" w:cs="仿宋_GB2312"/>
                            <w:b/>
                            <w:bCs/>
                            <w:sz w:val="24"/>
                          </w:rPr>
                          <w:t>电话：86</w:t>
                        </w:r>
                        <w:r>
                          <w:rPr>
                            <w:rFonts w:hint="eastAsia" w:ascii="仿宋_GB2312" w:hAnsi="仿宋_GB2312" w:eastAsia="仿宋_GB2312" w:cs="仿宋_GB2312"/>
                            <w:b/>
                            <w:bCs/>
                            <w:sz w:val="24"/>
                            <w:lang w:val="en-US" w:eastAsia="zh-CN"/>
                          </w:rPr>
                          <w:t>4</w:t>
                        </w:r>
                        <w:r>
                          <w:rPr>
                            <w:rFonts w:hint="eastAsia" w:ascii="仿宋_GB2312" w:hAnsi="仿宋_GB2312" w:eastAsia="仿宋_GB2312" w:cs="仿宋_GB2312"/>
                            <w:b/>
                            <w:bCs/>
                            <w:sz w:val="24"/>
                          </w:rPr>
                          <w:t>8</w:t>
                        </w:r>
                        <w:r>
                          <w:rPr>
                            <w:rFonts w:hint="eastAsia" w:ascii="仿宋_GB2312" w:hAnsi="仿宋_GB2312" w:eastAsia="仿宋_GB2312" w:cs="仿宋_GB2312"/>
                            <w:b/>
                            <w:bCs/>
                            <w:sz w:val="24"/>
                            <w:lang w:val="en-US" w:eastAsia="zh-CN"/>
                          </w:rPr>
                          <w:t>6225</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b/>
                            <w:bCs/>
                            <w:sz w:val="24"/>
                            <w:lang w:val="en-US" w:eastAsia="zh-CN"/>
                          </w:rPr>
                        </w:pPr>
                        <w:r>
                          <w:rPr>
                            <w:rFonts w:hint="eastAsia" w:ascii="仿宋_GB2312" w:hAnsi="仿宋_GB2312" w:eastAsia="仿宋_GB2312" w:cs="仿宋_GB2312"/>
                            <w:b/>
                            <w:bCs/>
                            <w:sz w:val="24"/>
                            <w:lang w:val="en-US" w:eastAsia="zh-CN"/>
                          </w:rPr>
                          <w:t>3.</w:t>
                        </w:r>
                        <w:r>
                          <w:rPr>
                            <w:rFonts w:hint="eastAsia" w:ascii="仿宋_GB2312" w:hAnsi="仿宋_GB2312" w:eastAsia="仿宋_GB2312" w:cs="仿宋_GB2312"/>
                            <w:b/>
                            <w:bCs/>
                            <w:sz w:val="24"/>
                          </w:rPr>
                          <w:t>时间节点：</w:t>
                        </w:r>
                        <w:r>
                          <w:rPr>
                            <w:rFonts w:hint="eastAsia" w:ascii="仿宋_GB2312" w:hAnsi="仿宋_GB2312" w:eastAsia="仿宋_GB2312" w:cs="仿宋_GB2312"/>
                            <w:b/>
                            <w:bCs/>
                            <w:sz w:val="24"/>
                            <w:lang w:val="en-US" w:eastAsia="zh-CN"/>
                          </w:rPr>
                          <w:t>工程竣工，人防工程质监程序完结</w:t>
                        </w:r>
                      </w:p>
                      <w:p>
                        <w:pPr>
                          <w:jc w:val="left"/>
                          <w:rPr>
                            <w:rFonts w:hint="eastAsia"/>
                            <w:szCs w:val="20"/>
                          </w:rPr>
                        </w:pPr>
                      </w:p>
                    </w:txbxContent>
                  </v:textbox>
                </v:shape>
                <v:shape id="流程图: 可选过程 6" o:spid="_x0000_s1026" o:spt="176" type="#_x0000_t176" style="position:absolute;left:9060;top:7703;height:5353;width:6300;" fillcolor="#A1D7DE" filled="t" stroked="t" coordsize="21600,21600" o:gfxdata="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2sIEugAAANo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line="400" w:lineRule="exact"/>
                          <w:jc w:val="center"/>
                          <w:rPr>
                            <w:rFonts w:hint="eastAsia" w:ascii="黑体" w:hAnsi="宋体" w:eastAsia="黑体"/>
                            <w:b/>
                            <w:color w:val="FF0000"/>
                            <w:sz w:val="28"/>
                            <w:szCs w:val="28"/>
                          </w:rPr>
                        </w:pPr>
                        <w:r>
                          <w:rPr>
                            <w:rFonts w:hint="eastAsia" w:ascii="黑体" w:hAnsi="宋体" w:eastAsia="黑体"/>
                            <w:b/>
                            <w:color w:val="FF0000"/>
                            <w:sz w:val="28"/>
                            <w:szCs w:val="28"/>
                          </w:rPr>
                          <w:t>人防工程质量监督监察</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rPr>
                          <w:t>地址：西安市未央区红旗东路888号</w:t>
                        </w:r>
                        <w:r>
                          <w:rPr>
                            <w:rFonts w:hint="eastAsia" w:ascii="仿宋_GB2312" w:hAnsi="仿宋_GB2312" w:eastAsia="仿宋_GB2312" w:cs="仿宋_GB2312"/>
                            <w:b/>
                            <w:bCs/>
                            <w:sz w:val="24"/>
                            <w:lang w:eastAsia="zh-CN"/>
                          </w:rPr>
                          <w:t>二楼</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黑体" w:hAnsi="黑体" w:eastAsia="黑体" w:cs="黑体"/>
                            <w:b w:val="0"/>
                            <w:bCs w:val="0"/>
                            <w:sz w:val="24"/>
                          </w:rPr>
                        </w:pPr>
                        <w:r>
                          <w:rPr>
                            <w:rFonts w:hint="eastAsia" w:ascii="黑体" w:hAnsi="黑体" w:eastAsia="黑体" w:cs="黑体"/>
                            <w:b w:val="0"/>
                            <w:bCs w:val="0"/>
                            <w:sz w:val="24"/>
                            <w:lang w:val="en-US" w:eastAsia="zh-CN"/>
                          </w:rPr>
                          <w:t>1.</w:t>
                        </w:r>
                        <w:r>
                          <w:rPr>
                            <w:rFonts w:hint="eastAsia" w:ascii="黑体" w:hAnsi="黑体" w:eastAsia="黑体" w:cs="黑体"/>
                            <w:b w:val="0"/>
                            <w:bCs w:val="0"/>
                            <w:sz w:val="24"/>
                          </w:rPr>
                          <w:t>人防工程质量监督</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outlineLvl w:val="9"/>
                          <w:rPr>
                            <w:rFonts w:hint="default" w:ascii="仿宋_GB2312" w:hAnsi="仿宋_GB2312" w:eastAsia="仿宋_GB2312" w:cs="仿宋_GB2312"/>
                            <w:b/>
                            <w:bCs/>
                            <w:sz w:val="24"/>
                            <w:lang w:val="en-US"/>
                          </w:rPr>
                        </w:pPr>
                        <w:r>
                          <w:rPr>
                            <w:rFonts w:hint="eastAsia" w:ascii="仿宋_GB2312" w:hAnsi="仿宋_GB2312" w:eastAsia="仿宋_GB2312" w:cs="仿宋_GB2312"/>
                            <w:b/>
                            <w:bCs/>
                            <w:sz w:val="24"/>
                          </w:rPr>
                          <w:t>电话：</w:t>
                        </w:r>
                        <w:r>
                          <w:rPr>
                            <w:rFonts w:hint="eastAsia" w:ascii="仿宋_GB2312" w:hAnsi="仿宋_GB2312" w:eastAsia="仿宋_GB2312" w:cs="仿宋_GB2312"/>
                            <w:b/>
                            <w:bCs/>
                            <w:sz w:val="24"/>
                            <w:lang w:val="en-US" w:eastAsia="zh-CN"/>
                          </w:rPr>
                          <w:t>86486237/86486235</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outlineLvl w:val="9"/>
                          <w:rPr>
                            <w:rFonts w:hint="eastAsia" w:ascii="仿宋_GB2312" w:hAnsi="仿宋_GB2312" w:eastAsia="仿宋_GB2312" w:cs="仿宋_GB2312"/>
                            <w:b/>
                            <w:bCs/>
                            <w:sz w:val="24"/>
                          </w:rPr>
                        </w:pPr>
                        <w:r>
                          <w:rPr>
                            <w:rFonts w:hint="eastAsia" w:ascii="仿宋_GB2312" w:hAnsi="仿宋_GB2312" w:eastAsia="仿宋_GB2312" w:cs="仿宋_GB2312"/>
                            <w:b/>
                            <w:bCs/>
                            <w:sz w:val="24"/>
                          </w:rPr>
                          <w:t>时间节点：工程开工前</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outlineLvl w:val="9"/>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根据《建设工程管理条例》第五十六条：未办理工程质量监督手续的，行政主管部门可处２０万元以上５０万元以下的罚款</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黑体" w:hAnsi="黑体" w:eastAsia="黑体" w:cs="黑体"/>
                            <w:b w:val="0"/>
                            <w:bCs w:val="0"/>
                            <w:sz w:val="24"/>
                            <w:lang w:val="en-US" w:eastAsia="zh-CN"/>
                          </w:rPr>
                        </w:pPr>
                        <w:r>
                          <w:rPr>
                            <w:rFonts w:hint="eastAsia" w:ascii="黑体" w:hAnsi="黑体" w:eastAsia="黑体" w:cs="黑体"/>
                            <w:b w:val="0"/>
                            <w:bCs w:val="0"/>
                            <w:sz w:val="24"/>
                            <w:lang w:val="en-US" w:eastAsia="zh-CN"/>
                          </w:rPr>
                          <w:t>2.人防工程建设监察</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outlineLvl w:val="9"/>
                          <w:rPr>
                            <w:rFonts w:hint="eastAsia" w:ascii="仿宋_GB2312" w:hAnsi="仿宋_GB2312" w:eastAsia="仿宋_GB2312" w:cs="仿宋_GB2312"/>
                            <w:b/>
                            <w:bCs/>
                            <w:sz w:val="24"/>
                          </w:rPr>
                        </w:pPr>
                        <w:r>
                          <w:rPr>
                            <w:rFonts w:hint="eastAsia" w:ascii="仿宋_GB2312" w:hAnsi="仿宋_GB2312" w:eastAsia="仿宋_GB2312" w:cs="仿宋_GB2312"/>
                            <w:b/>
                            <w:bCs/>
                            <w:sz w:val="24"/>
                            <w:lang w:val="en-US" w:eastAsia="zh-CN"/>
                          </w:rPr>
                          <w:t>电话:86486241</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outlineLvl w:val="9"/>
                          <w:rPr>
                            <w:rFonts w:hint="eastAsia" w:ascii="仿宋_GB2312" w:hAnsi="仿宋_GB2312" w:eastAsia="仿宋_GB2312" w:cs="仿宋_GB2312"/>
                            <w:b/>
                            <w:bCs/>
                            <w:sz w:val="24"/>
                          </w:rPr>
                        </w:pPr>
                        <w:r>
                          <w:rPr>
                            <w:rFonts w:hint="eastAsia" w:ascii="仿宋_GB2312" w:hAnsi="仿宋_GB2312" w:eastAsia="仿宋_GB2312" w:cs="仿宋_GB2312"/>
                            <w:b/>
                            <w:bCs/>
                            <w:sz w:val="24"/>
                          </w:rPr>
                          <w:t>时间节点：工程开工至交付使用后</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outlineLvl w:val="9"/>
                          <w:rPr>
                            <w:rFonts w:hint="eastAsia" w:ascii="仿宋_GB2312" w:hAnsi="仿宋_GB2312" w:eastAsia="仿宋_GB2312" w:cs="仿宋_GB2312"/>
                            <w:b/>
                            <w:bCs/>
                            <w:sz w:val="24"/>
                          </w:rPr>
                        </w:pPr>
                        <w:r>
                          <w:rPr>
                            <w:rFonts w:hint="eastAsia" w:ascii="仿宋_GB2312" w:hAnsi="仿宋_GB2312" w:eastAsia="仿宋_GB2312" w:cs="仿宋_GB2312"/>
                            <w:b/>
                            <w:bCs/>
                            <w:sz w:val="24"/>
                            <w:lang w:eastAsia="zh-CN"/>
                          </w:rPr>
                          <w:t>注：无需办理手续，监察执法人员自行随机到各工地抽查，发现违法行为进行行政处罚</w:t>
                        </w:r>
                      </w:p>
                      <w:p>
                        <w:pPr>
                          <w:rPr>
                            <w:rFonts w:hint="eastAsia"/>
                            <w:szCs w:val="20"/>
                          </w:rPr>
                        </w:pPr>
                      </w:p>
                    </w:txbxContent>
                  </v:textbox>
                </v:shape>
                <v:shape id="流程图: 过程 7" o:spid="_x0000_s1026" o:spt="109" type="#_x0000_t109" style="position:absolute;left:6017;top:3745;height:760;width:2148;" fillcolor="#FFFF00" filled="t" stroked="t" coordsize="21600,21600" o:gfxdata="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xjIwugAAANo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宋体" w:hAnsi="宋体"/>
                            <w:b/>
                            <w:bCs/>
                            <w:sz w:val="44"/>
                            <w:szCs w:val="44"/>
                            <w:lang w:val="en-US" w:eastAsia="zh-CN"/>
                          </w:rPr>
                        </w:pPr>
                        <w:r>
                          <w:rPr>
                            <w:rFonts w:hint="eastAsia" w:ascii="宋体" w:hAnsi="宋体"/>
                            <w:b/>
                            <w:bCs/>
                            <w:sz w:val="44"/>
                            <w:szCs w:val="44"/>
                            <w:lang w:val="en-US" w:eastAsia="zh-CN"/>
                          </w:rPr>
                          <w:t>第一阶段</w:t>
                        </w:r>
                      </w:p>
                    </w:txbxContent>
                  </v:textbox>
                </v:shape>
                <v:shape id="流程图: 过程 8" o:spid="_x0000_s1026" o:spt="109" type="#_x0000_t109" style="position:absolute;left:6064;top:6095;height:760;width:2093;" fillcolor="#FFFF00" filled="t" stroked="t" coordsize="21600,21600" o:gfxdata="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ebVi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宋体" w:hAnsi="宋体"/>
                            <w:b/>
                            <w:bCs/>
                            <w:sz w:val="44"/>
                            <w:szCs w:val="44"/>
                            <w:lang w:val="en-US" w:eastAsia="zh-CN"/>
                          </w:rPr>
                        </w:pPr>
                        <w:r>
                          <w:rPr>
                            <w:rFonts w:hint="eastAsia" w:ascii="宋体" w:hAnsi="宋体"/>
                            <w:b/>
                            <w:bCs/>
                            <w:sz w:val="44"/>
                            <w:szCs w:val="44"/>
                            <w:lang w:val="en-US" w:eastAsia="zh-CN"/>
                          </w:rPr>
                          <w:t>第二阶段</w:t>
                        </w:r>
                      </w:p>
                    </w:txbxContent>
                  </v:textbox>
                </v:shape>
                <v:shape id="流程图: 过程 9" o:spid="_x0000_s1026" o:spt="109" type="#_x0000_t109" style="position:absolute;left:6041;top:10024;height:760;width:2123;" fillcolor="#FFFF00" filled="t" stroked="t" coordsize="21600,21600" o:gfxdata="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xSyMO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宋体" w:hAnsi="宋体"/>
                            <w:b/>
                            <w:bCs/>
                            <w:sz w:val="44"/>
                            <w:szCs w:val="44"/>
                            <w:lang w:val="en-US" w:eastAsia="zh-CN"/>
                          </w:rPr>
                        </w:pPr>
                        <w:r>
                          <w:rPr>
                            <w:rFonts w:hint="eastAsia" w:ascii="宋体" w:hAnsi="宋体"/>
                            <w:b/>
                            <w:bCs/>
                            <w:sz w:val="44"/>
                            <w:szCs w:val="44"/>
                            <w:lang w:val="en-US" w:eastAsia="zh-CN"/>
                          </w:rPr>
                          <w:t>第三阶段</w:t>
                        </w:r>
                      </w:p>
                    </w:txbxContent>
                  </v:textbox>
                </v:shape>
                <v:shape id="流程图: 过程 10" o:spid="_x0000_s1026" o:spt="109" type="#_x0000_t109" style="position:absolute;left:6137;top:14020;height:760;width:2081;" fillcolor="#FFFF00" filled="t" stroked="t" coordsize="21600,21600" o:gfxdata="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yAVrS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宋体" w:hAnsi="宋体"/>
                            <w:b/>
                            <w:bCs/>
                            <w:sz w:val="44"/>
                            <w:szCs w:val="44"/>
                            <w:lang w:val="en-US" w:eastAsia="zh-CN"/>
                          </w:rPr>
                        </w:pPr>
                        <w:r>
                          <w:rPr>
                            <w:rFonts w:hint="eastAsia" w:ascii="宋体" w:hAnsi="宋体"/>
                            <w:b/>
                            <w:bCs/>
                            <w:sz w:val="44"/>
                            <w:szCs w:val="44"/>
                            <w:lang w:val="en-US" w:eastAsia="zh-CN"/>
                          </w:rPr>
                          <w:t>第四阶段</w:t>
                        </w:r>
                      </w:p>
                    </w:txbxContent>
                  </v:textbox>
                </v:shape>
                <v:shape id="右箭头 11" o:spid="_x0000_s1026" o:spt="13" type="#_x0000_t13" style="position:absolute;left:8274;top:3999;height:285;width:675;" fillcolor="#FFFFFF" filled="t" stroked="t" coordsize="21600,21600" o:gfxdata="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YZiYvQAA&#10;ANsAAAAPAAAAAAAAAAEAIAAAACIAAABkcnMvZG93bnJldi54bWxQSwECFAAUAAAACACHTuJAMy8F&#10;njsAAAA5AAAAEAAAAAAAAAABACAAAAAMAQAAZHJzL3NoYXBleG1sLnhtbFBLBQYAAAAABgAGAFsB&#10;AAC2AwAAAAA=&#10;" adj="16201,5400">
                  <v:fill on="t" focussize="0,0"/>
                  <v:stroke color="#000000" joinstyle="miter"/>
                  <v:imagedata o:title=""/>
                  <o:lock v:ext="edit" aspectratio="f"/>
                </v:shape>
                <v:shape id="右箭头 12" o:spid="_x0000_s1026" o:spt="13" type="#_x0000_t13" style="position:absolute;left:8259;top:6369;height:285;width:675;" fillcolor="#FFFFFF" filled="t" stroked="t" coordsize="21600,21600" o:gfxdata="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iADsvQAA&#10;ANsAAAAPAAAAAAAAAAEAIAAAACIAAABkcnMvZG93bnJldi54bWxQSwECFAAUAAAACACHTuJAMy8F&#10;njsAAAA5AAAAEAAAAAAAAAABACAAAAAMAQAAZHJzL3NoYXBleG1sLnhtbFBLBQYAAAAABgAGAFsB&#10;AAC2AwAAAAA=&#10;" adj="16201,5400">
                  <v:fill on="t" focussize="0,0"/>
                  <v:stroke color="#000000" joinstyle="miter"/>
                  <v:imagedata o:title=""/>
                  <o:lock v:ext="edit" aspectratio="f"/>
                </v:shape>
                <v:shape id="右箭头 13" o:spid="_x0000_s1026" o:spt="13" type="#_x0000_t13" style="position:absolute;left:8334;top:10258;height:285;width:675;" fillcolor="#FFFFFF" filled="t" stroked="t" coordsize="21600,21600" o:gfxdata="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KV3vQAA&#10;ANsAAAAPAAAAAAAAAAEAIAAAACIAAABkcnMvZG93bnJldi54bWxQSwECFAAUAAAACACHTuJAMy8F&#10;njsAAAA5AAAAEAAAAAAAAAABACAAAAAMAQAAZHJzL3NoYXBleG1sLnhtbFBLBQYAAAAABgAGAFsB&#10;AAC2AwAAAAA=&#10;" adj="16201,5400">
                  <v:fill on="t" focussize="0,0"/>
                  <v:stroke color="#000000" joinstyle="miter"/>
                  <v:imagedata o:title=""/>
                  <o:lock v:ext="edit" aspectratio="f"/>
                </v:shape>
                <v:shape id="右箭头 14" o:spid="_x0000_s1026" o:spt="13" type="#_x0000_t13" style="position:absolute;left:8364;top:14269;height:285;width:675;" fillcolor="#FFFFFF" filled="t" stroked="t" coordsize="21600,21600" o:gfxdata="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Fqem7sAAADb&#10;AAAADwAAAAAAAAABACAAAAAiAAAAZHJzL2Rvd25yZXYueG1sUEsBAhQAFAAAAAgAh07iQDMvBZ47&#10;AAAAOQAAABAAAAAAAAAAAQAgAAAACgEAAGRycy9zaGFwZXhtbC54bWxQSwUGAAAAAAYABgBbAQAA&#10;tAMAAAAA&#10;" adj="16201,5400">
                  <v:fill on="t" focussize="0,0"/>
                  <v:stroke color="#000000" joinstyle="miter"/>
                  <v:imagedata o:title=""/>
                  <o:lock v:ext="edit" aspectratio="f"/>
                </v:shape>
                <v:shape id="燕尾形箭头 15" o:spid="_x0000_s1026" o:spt="94" type="#_x0000_t94" style="position:absolute;left:6651;top:12198;height:435;width:976;rotation:5898240f;" fillcolor="#92D050" filled="t" stroked="t" coordsize="21600,21600" o:gfxdata="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smiS8AAAA&#10;2wAAAA8AAAAAAAAAAQAgAAAAIgAAAGRycy9kb3ducmV2LnhtbFBLAQIUABQAAAAIAIdO4kAzLwWe&#10;OwAAADkAAAAQAAAAAAAAAAEAIAAAAAsBAABkcnMvc2hhcGV4bWwueG1sUEsFBgAAAAAGAAYAWwEA&#10;ALUDAAAAAA==&#10;" adj="16201,5400">
                  <v:fill on="t" focussize="0,0"/>
                  <v:stroke color="#000000" joinstyle="miter"/>
                  <v:imagedata o:title=""/>
                  <o:lock v:ext="edit" aspectratio="f"/>
                </v:shape>
              </v:group>
            </w:pict>
          </mc:Fallback>
        </mc:AlternateContent>
      </w:r>
      <w:r>
        <w:rPr>
          <w:rFonts w:hint="eastAsia" w:ascii="宋体" w:hAnsi="宋体" w:eastAsia="宋体" w:cs="宋体"/>
          <w:b/>
          <w:bCs/>
          <w:sz w:val="10"/>
          <w:szCs w:val="10"/>
          <w:lang w:val="en-US" w:eastAsia="zh-CN"/>
        </w:rPr>
        <w:t xml:space="preserve">                                                                                                                                                                                                       </w:t>
      </w: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spacing w:line="340" w:lineRule="exact"/>
        <w:rPr>
          <w:rFonts w:ascii="仿宋_GB2312" w:hAnsi="仿宋_GB2312" w:eastAsia="仿宋_GB2312" w:cs="仿宋_GB2312"/>
          <w:b/>
          <w:bCs/>
          <w:sz w:val="10"/>
          <w:szCs w:val="10"/>
        </w:rPr>
      </w:pPr>
    </w:p>
    <w:sectPr>
      <w:footerReference r:id="rId3" w:type="default"/>
      <w:pgSz w:w="11906" w:h="16838"/>
      <w:pgMar w:top="1134" w:right="1134" w:bottom="1134" w:left="1134" w:header="851" w:footer="992" w:gutter="0"/>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Jf+9obAgAAIwQAAA4AAABkcnMvZTJvRG9jLnhtbK1Ty47TMBTdI/EP&#10;lvc0aRGjUj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Jf+9obAgAAIwQAAA4A&#10;AAAAAAAAAQAgAAAAHwEAAGRycy9lMm9Eb2MueG1sUEsFBgAAAAAGAAYAWQEAAKw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60"/>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23"/>
    <w:rsid w:val="000105B1"/>
    <w:rsid w:val="000E0685"/>
    <w:rsid w:val="00303A8A"/>
    <w:rsid w:val="00352D2D"/>
    <w:rsid w:val="003A0523"/>
    <w:rsid w:val="0063303A"/>
    <w:rsid w:val="007C18C1"/>
    <w:rsid w:val="00801CFF"/>
    <w:rsid w:val="00A419E2"/>
    <w:rsid w:val="00F14540"/>
    <w:rsid w:val="00F76762"/>
    <w:rsid w:val="00F848B2"/>
    <w:rsid w:val="012B5DF5"/>
    <w:rsid w:val="01301C22"/>
    <w:rsid w:val="01303DEF"/>
    <w:rsid w:val="0133569B"/>
    <w:rsid w:val="01504A64"/>
    <w:rsid w:val="01670BBE"/>
    <w:rsid w:val="016B75D4"/>
    <w:rsid w:val="01720715"/>
    <w:rsid w:val="017B669A"/>
    <w:rsid w:val="018B5DCE"/>
    <w:rsid w:val="018C261E"/>
    <w:rsid w:val="01A5152A"/>
    <w:rsid w:val="01A616AA"/>
    <w:rsid w:val="01B3379A"/>
    <w:rsid w:val="01C07DAB"/>
    <w:rsid w:val="01D46002"/>
    <w:rsid w:val="01F51523"/>
    <w:rsid w:val="020873C4"/>
    <w:rsid w:val="02616313"/>
    <w:rsid w:val="02686144"/>
    <w:rsid w:val="028221D3"/>
    <w:rsid w:val="028C449F"/>
    <w:rsid w:val="02C220F3"/>
    <w:rsid w:val="0305587B"/>
    <w:rsid w:val="0335378D"/>
    <w:rsid w:val="033931F5"/>
    <w:rsid w:val="03673422"/>
    <w:rsid w:val="036D3F96"/>
    <w:rsid w:val="037406C0"/>
    <w:rsid w:val="03AD4060"/>
    <w:rsid w:val="03C13A2A"/>
    <w:rsid w:val="03C971C1"/>
    <w:rsid w:val="03FB7D3B"/>
    <w:rsid w:val="04047F16"/>
    <w:rsid w:val="042241E3"/>
    <w:rsid w:val="045168CD"/>
    <w:rsid w:val="047A6DA3"/>
    <w:rsid w:val="048200A0"/>
    <w:rsid w:val="04A23F55"/>
    <w:rsid w:val="04FB3ADB"/>
    <w:rsid w:val="0522782E"/>
    <w:rsid w:val="052B6420"/>
    <w:rsid w:val="0531329E"/>
    <w:rsid w:val="054655C6"/>
    <w:rsid w:val="05511BBB"/>
    <w:rsid w:val="055D0449"/>
    <w:rsid w:val="057C56C5"/>
    <w:rsid w:val="05806A44"/>
    <w:rsid w:val="05C3627B"/>
    <w:rsid w:val="05DE6842"/>
    <w:rsid w:val="05E03037"/>
    <w:rsid w:val="05EB0E72"/>
    <w:rsid w:val="060403C4"/>
    <w:rsid w:val="061044D1"/>
    <w:rsid w:val="06534931"/>
    <w:rsid w:val="06647C7D"/>
    <w:rsid w:val="066D50B6"/>
    <w:rsid w:val="06835A72"/>
    <w:rsid w:val="069A0E36"/>
    <w:rsid w:val="069A1FBD"/>
    <w:rsid w:val="06B53C4D"/>
    <w:rsid w:val="06CE2C80"/>
    <w:rsid w:val="06E75DE3"/>
    <w:rsid w:val="06FC77FA"/>
    <w:rsid w:val="06FE658E"/>
    <w:rsid w:val="06FF28C2"/>
    <w:rsid w:val="070E2C9A"/>
    <w:rsid w:val="070F2A35"/>
    <w:rsid w:val="0733101E"/>
    <w:rsid w:val="075721FD"/>
    <w:rsid w:val="07F72CDF"/>
    <w:rsid w:val="080D7D19"/>
    <w:rsid w:val="081D5887"/>
    <w:rsid w:val="085A24F6"/>
    <w:rsid w:val="086106F1"/>
    <w:rsid w:val="0884040C"/>
    <w:rsid w:val="08AA4BBA"/>
    <w:rsid w:val="08BB2D1A"/>
    <w:rsid w:val="08C927CD"/>
    <w:rsid w:val="08DD4590"/>
    <w:rsid w:val="0921518D"/>
    <w:rsid w:val="09276B77"/>
    <w:rsid w:val="092D4E5A"/>
    <w:rsid w:val="092F3DD0"/>
    <w:rsid w:val="094C0F8B"/>
    <w:rsid w:val="09683433"/>
    <w:rsid w:val="09A92786"/>
    <w:rsid w:val="0A0A05F5"/>
    <w:rsid w:val="0A156BA3"/>
    <w:rsid w:val="0A237037"/>
    <w:rsid w:val="0A414E5A"/>
    <w:rsid w:val="0A42169D"/>
    <w:rsid w:val="0A581108"/>
    <w:rsid w:val="0A6C1C42"/>
    <w:rsid w:val="0A704AF8"/>
    <w:rsid w:val="0A7437ED"/>
    <w:rsid w:val="0AE94135"/>
    <w:rsid w:val="0AEB06BB"/>
    <w:rsid w:val="0B1737BE"/>
    <w:rsid w:val="0B2F42D2"/>
    <w:rsid w:val="0B4212AD"/>
    <w:rsid w:val="0B53373D"/>
    <w:rsid w:val="0B7057B5"/>
    <w:rsid w:val="0B9D6603"/>
    <w:rsid w:val="0BAF2715"/>
    <w:rsid w:val="0BB657F6"/>
    <w:rsid w:val="0BED331D"/>
    <w:rsid w:val="0BF47178"/>
    <w:rsid w:val="0BFC291D"/>
    <w:rsid w:val="0C2047A9"/>
    <w:rsid w:val="0C3A71C3"/>
    <w:rsid w:val="0C6B3289"/>
    <w:rsid w:val="0CA0022A"/>
    <w:rsid w:val="0CDB3C0D"/>
    <w:rsid w:val="0D091C35"/>
    <w:rsid w:val="0D136F9F"/>
    <w:rsid w:val="0D150790"/>
    <w:rsid w:val="0D2A248F"/>
    <w:rsid w:val="0D2B2339"/>
    <w:rsid w:val="0D771721"/>
    <w:rsid w:val="0D975220"/>
    <w:rsid w:val="0D9B7B64"/>
    <w:rsid w:val="0DA9430C"/>
    <w:rsid w:val="0DAD118E"/>
    <w:rsid w:val="0DB4225C"/>
    <w:rsid w:val="0DE337C9"/>
    <w:rsid w:val="0DF72720"/>
    <w:rsid w:val="0E13457E"/>
    <w:rsid w:val="0E2D7014"/>
    <w:rsid w:val="0E735CA0"/>
    <w:rsid w:val="0E83413A"/>
    <w:rsid w:val="0EA363DE"/>
    <w:rsid w:val="0F6155EF"/>
    <w:rsid w:val="0F9602CD"/>
    <w:rsid w:val="0FB57D53"/>
    <w:rsid w:val="0FB61387"/>
    <w:rsid w:val="0FE05207"/>
    <w:rsid w:val="100128D9"/>
    <w:rsid w:val="10402143"/>
    <w:rsid w:val="10656180"/>
    <w:rsid w:val="10675159"/>
    <w:rsid w:val="1072267C"/>
    <w:rsid w:val="1084137E"/>
    <w:rsid w:val="11026546"/>
    <w:rsid w:val="114143E3"/>
    <w:rsid w:val="114B6D6C"/>
    <w:rsid w:val="1176098F"/>
    <w:rsid w:val="11B24482"/>
    <w:rsid w:val="11C410D3"/>
    <w:rsid w:val="11D02309"/>
    <w:rsid w:val="11D84BC6"/>
    <w:rsid w:val="11E60C89"/>
    <w:rsid w:val="11E97573"/>
    <w:rsid w:val="11F733AF"/>
    <w:rsid w:val="120A7A7A"/>
    <w:rsid w:val="122C0D98"/>
    <w:rsid w:val="122C0E73"/>
    <w:rsid w:val="125374BA"/>
    <w:rsid w:val="125505D8"/>
    <w:rsid w:val="12684BE5"/>
    <w:rsid w:val="126C7AFB"/>
    <w:rsid w:val="12720876"/>
    <w:rsid w:val="128E50D1"/>
    <w:rsid w:val="12913A2A"/>
    <w:rsid w:val="129E58CA"/>
    <w:rsid w:val="12A32135"/>
    <w:rsid w:val="12C36E30"/>
    <w:rsid w:val="12D171A1"/>
    <w:rsid w:val="12D71159"/>
    <w:rsid w:val="12D76A55"/>
    <w:rsid w:val="12F401A7"/>
    <w:rsid w:val="13026C0C"/>
    <w:rsid w:val="13573DF5"/>
    <w:rsid w:val="13615D1E"/>
    <w:rsid w:val="13681601"/>
    <w:rsid w:val="13757A8B"/>
    <w:rsid w:val="13C97CD7"/>
    <w:rsid w:val="13CD07F5"/>
    <w:rsid w:val="13D063D6"/>
    <w:rsid w:val="13D1649E"/>
    <w:rsid w:val="13DD7816"/>
    <w:rsid w:val="14044DCC"/>
    <w:rsid w:val="1406540F"/>
    <w:rsid w:val="14297054"/>
    <w:rsid w:val="14894006"/>
    <w:rsid w:val="148E6919"/>
    <w:rsid w:val="14C87EC9"/>
    <w:rsid w:val="14CA4EB1"/>
    <w:rsid w:val="14ED4326"/>
    <w:rsid w:val="151A0C43"/>
    <w:rsid w:val="152339F6"/>
    <w:rsid w:val="15470E7A"/>
    <w:rsid w:val="15591988"/>
    <w:rsid w:val="157649C3"/>
    <w:rsid w:val="15846324"/>
    <w:rsid w:val="15912546"/>
    <w:rsid w:val="15986803"/>
    <w:rsid w:val="15C64686"/>
    <w:rsid w:val="15E76C3F"/>
    <w:rsid w:val="15FA38B4"/>
    <w:rsid w:val="162E2258"/>
    <w:rsid w:val="16440150"/>
    <w:rsid w:val="16510F22"/>
    <w:rsid w:val="166A39FA"/>
    <w:rsid w:val="168D4E7B"/>
    <w:rsid w:val="16CA6DAE"/>
    <w:rsid w:val="16D0446C"/>
    <w:rsid w:val="16D50CF1"/>
    <w:rsid w:val="16D52846"/>
    <w:rsid w:val="16DC21EF"/>
    <w:rsid w:val="16E50487"/>
    <w:rsid w:val="16F80B5E"/>
    <w:rsid w:val="171F5F24"/>
    <w:rsid w:val="172F0B77"/>
    <w:rsid w:val="17335C12"/>
    <w:rsid w:val="173F3BDC"/>
    <w:rsid w:val="174E50D5"/>
    <w:rsid w:val="17552874"/>
    <w:rsid w:val="175A5737"/>
    <w:rsid w:val="177E06AC"/>
    <w:rsid w:val="17861115"/>
    <w:rsid w:val="17D07E49"/>
    <w:rsid w:val="17D231CC"/>
    <w:rsid w:val="17DE70BD"/>
    <w:rsid w:val="17E27B16"/>
    <w:rsid w:val="181D1DDA"/>
    <w:rsid w:val="183810D6"/>
    <w:rsid w:val="184B2714"/>
    <w:rsid w:val="18517098"/>
    <w:rsid w:val="186E0524"/>
    <w:rsid w:val="189F72CD"/>
    <w:rsid w:val="18AA2734"/>
    <w:rsid w:val="18CA5C76"/>
    <w:rsid w:val="18CE495A"/>
    <w:rsid w:val="18E77203"/>
    <w:rsid w:val="18F15BA2"/>
    <w:rsid w:val="19491870"/>
    <w:rsid w:val="194963FB"/>
    <w:rsid w:val="197565EB"/>
    <w:rsid w:val="197A224F"/>
    <w:rsid w:val="19AB4F70"/>
    <w:rsid w:val="19B70E19"/>
    <w:rsid w:val="19C74223"/>
    <w:rsid w:val="19FB7709"/>
    <w:rsid w:val="1A041DA9"/>
    <w:rsid w:val="1A0618B4"/>
    <w:rsid w:val="1A3F7169"/>
    <w:rsid w:val="1A557643"/>
    <w:rsid w:val="1A60666A"/>
    <w:rsid w:val="1A655BDC"/>
    <w:rsid w:val="1A8E6B3F"/>
    <w:rsid w:val="1A905F6E"/>
    <w:rsid w:val="1A977447"/>
    <w:rsid w:val="1A9D1D74"/>
    <w:rsid w:val="1AC73FB1"/>
    <w:rsid w:val="1AC74F26"/>
    <w:rsid w:val="1ADD58A2"/>
    <w:rsid w:val="1B291AF6"/>
    <w:rsid w:val="1B451C9F"/>
    <w:rsid w:val="1B4C3577"/>
    <w:rsid w:val="1B503B73"/>
    <w:rsid w:val="1B586C96"/>
    <w:rsid w:val="1B671BB9"/>
    <w:rsid w:val="1B946917"/>
    <w:rsid w:val="1BA171D2"/>
    <w:rsid w:val="1BAF7890"/>
    <w:rsid w:val="1BB87281"/>
    <w:rsid w:val="1BBC3B2F"/>
    <w:rsid w:val="1BE80DF9"/>
    <w:rsid w:val="1BF3005D"/>
    <w:rsid w:val="1BF633B2"/>
    <w:rsid w:val="1BFD066A"/>
    <w:rsid w:val="1C0323B6"/>
    <w:rsid w:val="1C087661"/>
    <w:rsid w:val="1C0E7B3C"/>
    <w:rsid w:val="1C1F6C3A"/>
    <w:rsid w:val="1C333D47"/>
    <w:rsid w:val="1C6A2696"/>
    <w:rsid w:val="1CA24280"/>
    <w:rsid w:val="1CDF6820"/>
    <w:rsid w:val="1CF12DED"/>
    <w:rsid w:val="1D0F494F"/>
    <w:rsid w:val="1D1C1901"/>
    <w:rsid w:val="1D2447EE"/>
    <w:rsid w:val="1D310C1D"/>
    <w:rsid w:val="1D391C2C"/>
    <w:rsid w:val="1D69281C"/>
    <w:rsid w:val="1D7A00EF"/>
    <w:rsid w:val="1D8F7C3E"/>
    <w:rsid w:val="1D9360AE"/>
    <w:rsid w:val="1DA61633"/>
    <w:rsid w:val="1DCA075F"/>
    <w:rsid w:val="1E367A6A"/>
    <w:rsid w:val="1E404E9B"/>
    <w:rsid w:val="1EC94952"/>
    <w:rsid w:val="1ECE2C53"/>
    <w:rsid w:val="1ECE31D1"/>
    <w:rsid w:val="1ED02D49"/>
    <w:rsid w:val="1ED55632"/>
    <w:rsid w:val="1EE3289D"/>
    <w:rsid w:val="1EE74514"/>
    <w:rsid w:val="1EFC4306"/>
    <w:rsid w:val="1EFF3217"/>
    <w:rsid w:val="1F084D72"/>
    <w:rsid w:val="1F1B4270"/>
    <w:rsid w:val="1F1E7AA2"/>
    <w:rsid w:val="1F1E7B8D"/>
    <w:rsid w:val="1F3663E7"/>
    <w:rsid w:val="1F6D66FB"/>
    <w:rsid w:val="1F6E5AC2"/>
    <w:rsid w:val="1F877C60"/>
    <w:rsid w:val="1F8A50BE"/>
    <w:rsid w:val="1F9343B9"/>
    <w:rsid w:val="1FA13DE5"/>
    <w:rsid w:val="1FB12A89"/>
    <w:rsid w:val="1FC965BA"/>
    <w:rsid w:val="1FE7344C"/>
    <w:rsid w:val="1FF1775E"/>
    <w:rsid w:val="2026271E"/>
    <w:rsid w:val="202C41BF"/>
    <w:rsid w:val="20525E2D"/>
    <w:rsid w:val="20591BB7"/>
    <w:rsid w:val="206268F9"/>
    <w:rsid w:val="209073B8"/>
    <w:rsid w:val="20CB518F"/>
    <w:rsid w:val="20CB6921"/>
    <w:rsid w:val="20D86770"/>
    <w:rsid w:val="20DD7FD0"/>
    <w:rsid w:val="20F65B12"/>
    <w:rsid w:val="21174296"/>
    <w:rsid w:val="212F5C1A"/>
    <w:rsid w:val="21492CBA"/>
    <w:rsid w:val="21522B04"/>
    <w:rsid w:val="21873A5C"/>
    <w:rsid w:val="21926A7D"/>
    <w:rsid w:val="21986D47"/>
    <w:rsid w:val="219A0A18"/>
    <w:rsid w:val="21AF26F8"/>
    <w:rsid w:val="21BE79F7"/>
    <w:rsid w:val="21CD66E8"/>
    <w:rsid w:val="21DC61F0"/>
    <w:rsid w:val="21EC264D"/>
    <w:rsid w:val="21EF5C86"/>
    <w:rsid w:val="21F7722E"/>
    <w:rsid w:val="222F26BA"/>
    <w:rsid w:val="224B756F"/>
    <w:rsid w:val="226555E3"/>
    <w:rsid w:val="2271557D"/>
    <w:rsid w:val="229E1E3E"/>
    <w:rsid w:val="22D8042A"/>
    <w:rsid w:val="22EF03E9"/>
    <w:rsid w:val="23261D68"/>
    <w:rsid w:val="23463BA8"/>
    <w:rsid w:val="23547DA7"/>
    <w:rsid w:val="23645ED4"/>
    <w:rsid w:val="2391477D"/>
    <w:rsid w:val="239E4A64"/>
    <w:rsid w:val="23B36069"/>
    <w:rsid w:val="23C11EC0"/>
    <w:rsid w:val="24034B68"/>
    <w:rsid w:val="240A1F9E"/>
    <w:rsid w:val="24102DAC"/>
    <w:rsid w:val="24273AC3"/>
    <w:rsid w:val="243E3914"/>
    <w:rsid w:val="248C24A1"/>
    <w:rsid w:val="2494233B"/>
    <w:rsid w:val="249A6912"/>
    <w:rsid w:val="24E65460"/>
    <w:rsid w:val="250737B7"/>
    <w:rsid w:val="251E19D4"/>
    <w:rsid w:val="252B4E30"/>
    <w:rsid w:val="25306480"/>
    <w:rsid w:val="254A0462"/>
    <w:rsid w:val="254B3ACD"/>
    <w:rsid w:val="25550918"/>
    <w:rsid w:val="25682159"/>
    <w:rsid w:val="25C23BE9"/>
    <w:rsid w:val="25D5187C"/>
    <w:rsid w:val="25D933AA"/>
    <w:rsid w:val="25EB5200"/>
    <w:rsid w:val="25FB24F4"/>
    <w:rsid w:val="26011516"/>
    <w:rsid w:val="260233D7"/>
    <w:rsid w:val="261713A4"/>
    <w:rsid w:val="26352655"/>
    <w:rsid w:val="2636196C"/>
    <w:rsid w:val="26387638"/>
    <w:rsid w:val="2673379B"/>
    <w:rsid w:val="26986518"/>
    <w:rsid w:val="26A14E94"/>
    <w:rsid w:val="26B40086"/>
    <w:rsid w:val="26D4326B"/>
    <w:rsid w:val="26F25919"/>
    <w:rsid w:val="26F84C7A"/>
    <w:rsid w:val="272A2F68"/>
    <w:rsid w:val="275A2FB0"/>
    <w:rsid w:val="27651211"/>
    <w:rsid w:val="276513B1"/>
    <w:rsid w:val="27703CCF"/>
    <w:rsid w:val="27896482"/>
    <w:rsid w:val="278A7C8A"/>
    <w:rsid w:val="27AD06B4"/>
    <w:rsid w:val="27C412D8"/>
    <w:rsid w:val="27C50143"/>
    <w:rsid w:val="27DF3342"/>
    <w:rsid w:val="27E87965"/>
    <w:rsid w:val="27FA77E7"/>
    <w:rsid w:val="27FD5C2D"/>
    <w:rsid w:val="28070F54"/>
    <w:rsid w:val="28080254"/>
    <w:rsid w:val="28564CF2"/>
    <w:rsid w:val="2866272E"/>
    <w:rsid w:val="287610CF"/>
    <w:rsid w:val="287F4BE2"/>
    <w:rsid w:val="288061D8"/>
    <w:rsid w:val="28847465"/>
    <w:rsid w:val="288A442E"/>
    <w:rsid w:val="2905782F"/>
    <w:rsid w:val="2913387F"/>
    <w:rsid w:val="291F5ABC"/>
    <w:rsid w:val="293A30A0"/>
    <w:rsid w:val="294849CE"/>
    <w:rsid w:val="294C7778"/>
    <w:rsid w:val="2953451E"/>
    <w:rsid w:val="29610ABE"/>
    <w:rsid w:val="296A4DED"/>
    <w:rsid w:val="29714ED0"/>
    <w:rsid w:val="297F5017"/>
    <w:rsid w:val="29877E73"/>
    <w:rsid w:val="29B553E5"/>
    <w:rsid w:val="29B77122"/>
    <w:rsid w:val="29E43171"/>
    <w:rsid w:val="29EA0E42"/>
    <w:rsid w:val="29FC13EE"/>
    <w:rsid w:val="2A0C7437"/>
    <w:rsid w:val="2A1537AF"/>
    <w:rsid w:val="2A297B87"/>
    <w:rsid w:val="2A306F19"/>
    <w:rsid w:val="2A434CD9"/>
    <w:rsid w:val="2A970600"/>
    <w:rsid w:val="2AFB7186"/>
    <w:rsid w:val="2B125F7B"/>
    <w:rsid w:val="2B6D042E"/>
    <w:rsid w:val="2B8C6054"/>
    <w:rsid w:val="2B9623F1"/>
    <w:rsid w:val="2BA565EE"/>
    <w:rsid w:val="2BBE5B8E"/>
    <w:rsid w:val="2BEF15C6"/>
    <w:rsid w:val="2BFF0C4D"/>
    <w:rsid w:val="2C073E96"/>
    <w:rsid w:val="2C1F169F"/>
    <w:rsid w:val="2C262582"/>
    <w:rsid w:val="2C431AA0"/>
    <w:rsid w:val="2C6814E0"/>
    <w:rsid w:val="2C74651A"/>
    <w:rsid w:val="2C9B282A"/>
    <w:rsid w:val="2CA959C8"/>
    <w:rsid w:val="2CB41393"/>
    <w:rsid w:val="2CB82D02"/>
    <w:rsid w:val="2CB8370E"/>
    <w:rsid w:val="2CCA39FD"/>
    <w:rsid w:val="2CEA3D92"/>
    <w:rsid w:val="2CF5556D"/>
    <w:rsid w:val="2CFD482C"/>
    <w:rsid w:val="2D1C3AFE"/>
    <w:rsid w:val="2D350461"/>
    <w:rsid w:val="2D424969"/>
    <w:rsid w:val="2D54075A"/>
    <w:rsid w:val="2D5911F9"/>
    <w:rsid w:val="2D5D040E"/>
    <w:rsid w:val="2D5D1298"/>
    <w:rsid w:val="2D76040F"/>
    <w:rsid w:val="2D7A500D"/>
    <w:rsid w:val="2D8E6A83"/>
    <w:rsid w:val="2D9A4D9C"/>
    <w:rsid w:val="2DBE61DF"/>
    <w:rsid w:val="2DDD0A58"/>
    <w:rsid w:val="2E596447"/>
    <w:rsid w:val="2E7376F6"/>
    <w:rsid w:val="2E760448"/>
    <w:rsid w:val="2E7F13F5"/>
    <w:rsid w:val="2E815771"/>
    <w:rsid w:val="2E8E718E"/>
    <w:rsid w:val="2E9132C2"/>
    <w:rsid w:val="2EB97641"/>
    <w:rsid w:val="2ED65CAC"/>
    <w:rsid w:val="2EFC033A"/>
    <w:rsid w:val="2F062850"/>
    <w:rsid w:val="2F0B2FBA"/>
    <w:rsid w:val="2F0F2E70"/>
    <w:rsid w:val="2F1429AA"/>
    <w:rsid w:val="2F334D84"/>
    <w:rsid w:val="2F5C2A13"/>
    <w:rsid w:val="2F8131BD"/>
    <w:rsid w:val="2F961DF2"/>
    <w:rsid w:val="2FA6443D"/>
    <w:rsid w:val="2FD03D88"/>
    <w:rsid w:val="2FF2208F"/>
    <w:rsid w:val="2FF54E82"/>
    <w:rsid w:val="300339CD"/>
    <w:rsid w:val="300D3B38"/>
    <w:rsid w:val="301A6379"/>
    <w:rsid w:val="30397773"/>
    <w:rsid w:val="30956247"/>
    <w:rsid w:val="309B16EC"/>
    <w:rsid w:val="30A444A3"/>
    <w:rsid w:val="30AA0131"/>
    <w:rsid w:val="30C6141D"/>
    <w:rsid w:val="30CD243D"/>
    <w:rsid w:val="30DF6AB7"/>
    <w:rsid w:val="310561E1"/>
    <w:rsid w:val="314F454A"/>
    <w:rsid w:val="316228BD"/>
    <w:rsid w:val="316F56B3"/>
    <w:rsid w:val="31820073"/>
    <w:rsid w:val="31831344"/>
    <w:rsid w:val="31854E45"/>
    <w:rsid w:val="31C40956"/>
    <w:rsid w:val="31D67083"/>
    <w:rsid w:val="31FC68FC"/>
    <w:rsid w:val="32017FD3"/>
    <w:rsid w:val="32266BB4"/>
    <w:rsid w:val="322977D2"/>
    <w:rsid w:val="322E5B79"/>
    <w:rsid w:val="32581E65"/>
    <w:rsid w:val="32590E2D"/>
    <w:rsid w:val="32684494"/>
    <w:rsid w:val="327456E5"/>
    <w:rsid w:val="328670E7"/>
    <w:rsid w:val="32A96193"/>
    <w:rsid w:val="32F66ED9"/>
    <w:rsid w:val="32FF1C94"/>
    <w:rsid w:val="32FF1F8D"/>
    <w:rsid w:val="330B78EC"/>
    <w:rsid w:val="33164B84"/>
    <w:rsid w:val="33176B54"/>
    <w:rsid w:val="332F1614"/>
    <w:rsid w:val="333C700D"/>
    <w:rsid w:val="33460CDE"/>
    <w:rsid w:val="33490D3E"/>
    <w:rsid w:val="338B1C27"/>
    <w:rsid w:val="33A935AA"/>
    <w:rsid w:val="33C85111"/>
    <w:rsid w:val="33F5420C"/>
    <w:rsid w:val="34091F57"/>
    <w:rsid w:val="342A7D84"/>
    <w:rsid w:val="342D511B"/>
    <w:rsid w:val="34442EF3"/>
    <w:rsid w:val="3449237C"/>
    <w:rsid w:val="346A4473"/>
    <w:rsid w:val="34C9054E"/>
    <w:rsid w:val="34DC4BD3"/>
    <w:rsid w:val="34E605E3"/>
    <w:rsid w:val="34EE7794"/>
    <w:rsid w:val="34F61D00"/>
    <w:rsid w:val="350406FC"/>
    <w:rsid w:val="350C21B9"/>
    <w:rsid w:val="35347F4B"/>
    <w:rsid w:val="35515AE6"/>
    <w:rsid w:val="358449D1"/>
    <w:rsid w:val="35C05332"/>
    <w:rsid w:val="35DC4179"/>
    <w:rsid w:val="35EC42E2"/>
    <w:rsid w:val="35F74002"/>
    <w:rsid w:val="35F74468"/>
    <w:rsid w:val="36112C0B"/>
    <w:rsid w:val="361D5BD5"/>
    <w:rsid w:val="36244DE4"/>
    <w:rsid w:val="36546805"/>
    <w:rsid w:val="365716C4"/>
    <w:rsid w:val="365F1AD5"/>
    <w:rsid w:val="366302AF"/>
    <w:rsid w:val="368F7FC0"/>
    <w:rsid w:val="369B3B92"/>
    <w:rsid w:val="36A46EF6"/>
    <w:rsid w:val="36D16DE3"/>
    <w:rsid w:val="36D53FE6"/>
    <w:rsid w:val="36E61201"/>
    <w:rsid w:val="372C43FE"/>
    <w:rsid w:val="373D79EF"/>
    <w:rsid w:val="374C2DF5"/>
    <w:rsid w:val="374E3CB6"/>
    <w:rsid w:val="37942C5A"/>
    <w:rsid w:val="37AB7BB5"/>
    <w:rsid w:val="37CA497C"/>
    <w:rsid w:val="37CB28E5"/>
    <w:rsid w:val="37EE1E0B"/>
    <w:rsid w:val="38294C1A"/>
    <w:rsid w:val="382A4CC1"/>
    <w:rsid w:val="382B3780"/>
    <w:rsid w:val="383442B0"/>
    <w:rsid w:val="387C02D9"/>
    <w:rsid w:val="387E320B"/>
    <w:rsid w:val="3898014F"/>
    <w:rsid w:val="38DB4076"/>
    <w:rsid w:val="38F66ABF"/>
    <w:rsid w:val="38FF5EC6"/>
    <w:rsid w:val="390D607D"/>
    <w:rsid w:val="391150C0"/>
    <w:rsid w:val="3913652D"/>
    <w:rsid w:val="391C47AF"/>
    <w:rsid w:val="394F5035"/>
    <w:rsid w:val="395813ED"/>
    <w:rsid w:val="39877430"/>
    <w:rsid w:val="399B5933"/>
    <w:rsid w:val="39A87F11"/>
    <w:rsid w:val="39F17B20"/>
    <w:rsid w:val="39FB5DBA"/>
    <w:rsid w:val="3A3B2BF8"/>
    <w:rsid w:val="3A493CDD"/>
    <w:rsid w:val="3A8C3F8F"/>
    <w:rsid w:val="3A8C5E65"/>
    <w:rsid w:val="3A9643BE"/>
    <w:rsid w:val="3A9A6902"/>
    <w:rsid w:val="3AA5135F"/>
    <w:rsid w:val="3AA62A49"/>
    <w:rsid w:val="3AA776BF"/>
    <w:rsid w:val="3AD854EA"/>
    <w:rsid w:val="3AE17B93"/>
    <w:rsid w:val="3AF063D2"/>
    <w:rsid w:val="3B082BAA"/>
    <w:rsid w:val="3B326C1A"/>
    <w:rsid w:val="3B6D324F"/>
    <w:rsid w:val="3B6D3E6E"/>
    <w:rsid w:val="3B7A481E"/>
    <w:rsid w:val="3B7F2C3B"/>
    <w:rsid w:val="3B8B42D6"/>
    <w:rsid w:val="3BAB1B3B"/>
    <w:rsid w:val="3BAF5C85"/>
    <w:rsid w:val="3BBC1618"/>
    <w:rsid w:val="3BCB27A2"/>
    <w:rsid w:val="3C065010"/>
    <w:rsid w:val="3C12129E"/>
    <w:rsid w:val="3C127609"/>
    <w:rsid w:val="3C1D5AFF"/>
    <w:rsid w:val="3C47208E"/>
    <w:rsid w:val="3C50471A"/>
    <w:rsid w:val="3C512D85"/>
    <w:rsid w:val="3C5A0386"/>
    <w:rsid w:val="3C5E7409"/>
    <w:rsid w:val="3C643B2E"/>
    <w:rsid w:val="3C7F4AE1"/>
    <w:rsid w:val="3C874365"/>
    <w:rsid w:val="3C92560A"/>
    <w:rsid w:val="3C927B8A"/>
    <w:rsid w:val="3C9A1943"/>
    <w:rsid w:val="3CA138DD"/>
    <w:rsid w:val="3CBC7CAD"/>
    <w:rsid w:val="3CD53CF5"/>
    <w:rsid w:val="3CDA2DCE"/>
    <w:rsid w:val="3CE25F34"/>
    <w:rsid w:val="3CF0732A"/>
    <w:rsid w:val="3CF71C5B"/>
    <w:rsid w:val="3D196FE0"/>
    <w:rsid w:val="3D1F6104"/>
    <w:rsid w:val="3D1F70EF"/>
    <w:rsid w:val="3D26064D"/>
    <w:rsid w:val="3D282A4E"/>
    <w:rsid w:val="3D312EB2"/>
    <w:rsid w:val="3D491A13"/>
    <w:rsid w:val="3D8F5359"/>
    <w:rsid w:val="3DA9084E"/>
    <w:rsid w:val="3DA91A9F"/>
    <w:rsid w:val="3DB8224E"/>
    <w:rsid w:val="3DB92212"/>
    <w:rsid w:val="3DF44CD7"/>
    <w:rsid w:val="3E022115"/>
    <w:rsid w:val="3E20782D"/>
    <w:rsid w:val="3E3A260A"/>
    <w:rsid w:val="3E3F53AB"/>
    <w:rsid w:val="3E587FD9"/>
    <w:rsid w:val="3E5A5ECE"/>
    <w:rsid w:val="3E5D1E78"/>
    <w:rsid w:val="3E7A25DD"/>
    <w:rsid w:val="3E804C32"/>
    <w:rsid w:val="3E8061DC"/>
    <w:rsid w:val="3E850EE4"/>
    <w:rsid w:val="3EB40DE0"/>
    <w:rsid w:val="3EB60DBC"/>
    <w:rsid w:val="3EB66966"/>
    <w:rsid w:val="3EC33E01"/>
    <w:rsid w:val="3EDC2023"/>
    <w:rsid w:val="3EE938C2"/>
    <w:rsid w:val="3EEF48FC"/>
    <w:rsid w:val="3F247E2B"/>
    <w:rsid w:val="3F567D95"/>
    <w:rsid w:val="3F5B0FD7"/>
    <w:rsid w:val="3F641053"/>
    <w:rsid w:val="3F7734BF"/>
    <w:rsid w:val="3F77496F"/>
    <w:rsid w:val="3F7C5579"/>
    <w:rsid w:val="3F876B19"/>
    <w:rsid w:val="3FBF3256"/>
    <w:rsid w:val="3FD04803"/>
    <w:rsid w:val="3FD84825"/>
    <w:rsid w:val="3FEE0F28"/>
    <w:rsid w:val="3FF81E9D"/>
    <w:rsid w:val="3FFB0EA4"/>
    <w:rsid w:val="402572E7"/>
    <w:rsid w:val="40317A00"/>
    <w:rsid w:val="403D1C19"/>
    <w:rsid w:val="404F4EB0"/>
    <w:rsid w:val="40560495"/>
    <w:rsid w:val="40923D7D"/>
    <w:rsid w:val="409C2117"/>
    <w:rsid w:val="40B511B7"/>
    <w:rsid w:val="40B731A9"/>
    <w:rsid w:val="40D714F4"/>
    <w:rsid w:val="40F32C5C"/>
    <w:rsid w:val="41033047"/>
    <w:rsid w:val="411710BA"/>
    <w:rsid w:val="41226BBC"/>
    <w:rsid w:val="412D5440"/>
    <w:rsid w:val="41372522"/>
    <w:rsid w:val="41CF1960"/>
    <w:rsid w:val="41F739E5"/>
    <w:rsid w:val="420677D1"/>
    <w:rsid w:val="42116C0D"/>
    <w:rsid w:val="42192C27"/>
    <w:rsid w:val="42391D88"/>
    <w:rsid w:val="425B0B19"/>
    <w:rsid w:val="42720153"/>
    <w:rsid w:val="428346DA"/>
    <w:rsid w:val="429A6D02"/>
    <w:rsid w:val="429F6254"/>
    <w:rsid w:val="42A047F3"/>
    <w:rsid w:val="42DE5BA0"/>
    <w:rsid w:val="42E7745C"/>
    <w:rsid w:val="433A6781"/>
    <w:rsid w:val="436B0158"/>
    <w:rsid w:val="438513A4"/>
    <w:rsid w:val="438F1966"/>
    <w:rsid w:val="43CB50F8"/>
    <w:rsid w:val="43CC2CD3"/>
    <w:rsid w:val="43CC4C54"/>
    <w:rsid w:val="43D32364"/>
    <w:rsid w:val="43EA7A60"/>
    <w:rsid w:val="440756D0"/>
    <w:rsid w:val="440D6186"/>
    <w:rsid w:val="444A5199"/>
    <w:rsid w:val="445A63E2"/>
    <w:rsid w:val="445F43F8"/>
    <w:rsid w:val="44882C07"/>
    <w:rsid w:val="44FB438B"/>
    <w:rsid w:val="450903AC"/>
    <w:rsid w:val="450B76EC"/>
    <w:rsid w:val="45261B15"/>
    <w:rsid w:val="45430B02"/>
    <w:rsid w:val="45460FA2"/>
    <w:rsid w:val="454713CE"/>
    <w:rsid w:val="456A1F5F"/>
    <w:rsid w:val="456A6411"/>
    <w:rsid w:val="456B2AB2"/>
    <w:rsid w:val="459279CA"/>
    <w:rsid w:val="45983A85"/>
    <w:rsid w:val="459A46EF"/>
    <w:rsid w:val="45BF78FB"/>
    <w:rsid w:val="45E31013"/>
    <w:rsid w:val="45F6693D"/>
    <w:rsid w:val="45FB131C"/>
    <w:rsid w:val="461972A4"/>
    <w:rsid w:val="46322D4F"/>
    <w:rsid w:val="464C3798"/>
    <w:rsid w:val="46DB1DEC"/>
    <w:rsid w:val="46F56305"/>
    <w:rsid w:val="47055115"/>
    <w:rsid w:val="47082D21"/>
    <w:rsid w:val="47251E61"/>
    <w:rsid w:val="475A3B4F"/>
    <w:rsid w:val="47612474"/>
    <w:rsid w:val="478213DE"/>
    <w:rsid w:val="478C6ACD"/>
    <w:rsid w:val="479D688B"/>
    <w:rsid w:val="47A92E21"/>
    <w:rsid w:val="47AD258C"/>
    <w:rsid w:val="47AF0F9D"/>
    <w:rsid w:val="47B00884"/>
    <w:rsid w:val="47E765C5"/>
    <w:rsid w:val="480953DB"/>
    <w:rsid w:val="482620F8"/>
    <w:rsid w:val="482C7AB7"/>
    <w:rsid w:val="48327F4B"/>
    <w:rsid w:val="48336E59"/>
    <w:rsid w:val="48666430"/>
    <w:rsid w:val="488514AB"/>
    <w:rsid w:val="48867085"/>
    <w:rsid w:val="48935C59"/>
    <w:rsid w:val="4897198F"/>
    <w:rsid w:val="489939CE"/>
    <w:rsid w:val="48B41B7B"/>
    <w:rsid w:val="48BB5DD8"/>
    <w:rsid w:val="48BC64B4"/>
    <w:rsid w:val="48EB6B1C"/>
    <w:rsid w:val="49015E9E"/>
    <w:rsid w:val="49256274"/>
    <w:rsid w:val="49382593"/>
    <w:rsid w:val="496E3E74"/>
    <w:rsid w:val="49802806"/>
    <w:rsid w:val="4980365D"/>
    <w:rsid w:val="49CB1412"/>
    <w:rsid w:val="49D840BE"/>
    <w:rsid w:val="49E2665B"/>
    <w:rsid w:val="4A3C007A"/>
    <w:rsid w:val="4A3C73AC"/>
    <w:rsid w:val="4A446533"/>
    <w:rsid w:val="4A4C08F6"/>
    <w:rsid w:val="4A897E89"/>
    <w:rsid w:val="4A92190F"/>
    <w:rsid w:val="4A9B46F6"/>
    <w:rsid w:val="4AA67347"/>
    <w:rsid w:val="4AB10D5D"/>
    <w:rsid w:val="4ACF2D17"/>
    <w:rsid w:val="4ACF3ACB"/>
    <w:rsid w:val="4AE03911"/>
    <w:rsid w:val="4AE72352"/>
    <w:rsid w:val="4AF13215"/>
    <w:rsid w:val="4AF72891"/>
    <w:rsid w:val="4B0644A2"/>
    <w:rsid w:val="4B2558FE"/>
    <w:rsid w:val="4B39613F"/>
    <w:rsid w:val="4B4255A0"/>
    <w:rsid w:val="4B481192"/>
    <w:rsid w:val="4B5B11B4"/>
    <w:rsid w:val="4B5D3E3E"/>
    <w:rsid w:val="4B5D5997"/>
    <w:rsid w:val="4B772BFB"/>
    <w:rsid w:val="4BCE638E"/>
    <w:rsid w:val="4C157082"/>
    <w:rsid w:val="4C7136E4"/>
    <w:rsid w:val="4C7D1B33"/>
    <w:rsid w:val="4CB51123"/>
    <w:rsid w:val="4CB73E9A"/>
    <w:rsid w:val="4CC74140"/>
    <w:rsid w:val="4CE50295"/>
    <w:rsid w:val="4CFE4E78"/>
    <w:rsid w:val="4D0E6951"/>
    <w:rsid w:val="4D103A95"/>
    <w:rsid w:val="4D163C06"/>
    <w:rsid w:val="4D165292"/>
    <w:rsid w:val="4D1D1002"/>
    <w:rsid w:val="4D2646AC"/>
    <w:rsid w:val="4D942BEB"/>
    <w:rsid w:val="4DAD12FA"/>
    <w:rsid w:val="4DD840F1"/>
    <w:rsid w:val="4DE435E3"/>
    <w:rsid w:val="4DE55F8C"/>
    <w:rsid w:val="4DF54720"/>
    <w:rsid w:val="4DFA0822"/>
    <w:rsid w:val="4E047124"/>
    <w:rsid w:val="4E1F0166"/>
    <w:rsid w:val="4E2542C3"/>
    <w:rsid w:val="4E4258D3"/>
    <w:rsid w:val="4E445875"/>
    <w:rsid w:val="4E487DF8"/>
    <w:rsid w:val="4E624127"/>
    <w:rsid w:val="4E660E47"/>
    <w:rsid w:val="4E8E1BF5"/>
    <w:rsid w:val="4E944849"/>
    <w:rsid w:val="4E990C6A"/>
    <w:rsid w:val="4EA14D75"/>
    <w:rsid w:val="4EE76803"/>
    <w:rsid w:val="4F005D30"/>
    <w:rsid w:val="4F095E35"/>
    <w:rsid w:val="4F0F6EB1"/>
    <w:rsid w:val="4F30463D"/>
    <w:rsid w:val="4F324FF4"/>
    <w:rsid w:val="4F325D56"/>
    <w:rsid w:val="4F341B1E"/>
    <w:rsid w:val="4F6B2708"/>
    <w:rsid w:val="4FD6694B"/>
    <w:rsid w:val="4FD93471"/>
    <w:rsid w:val="50165164"/>
    <w:rsid w:val="501770E3"/>
    <w:rsid w:val="502101B9"/>
    <w:rsid w:val="5026737A"/>
    <w:rsid w:val="502F63EE"/>
    <w:rsid w:val="503C4B81"/>
    <w:rsid w:val="5047447E"/>
    <w:rsid w:val="50594EB7"/>
    <w:rsid w:val="505B173A"/>
    <w:rsid w:val="506A0A6B"/>
    <w:rsid w:val="507729CA"/>
    <w:rsid w:val="50865341"/>
    <w:rsid w:val="50950CA9"/>
    <w:rsid w:val="509C6AAC"/>
    <w:rsid w:val="50FD0ED3"/>
    <w:rsid w:val="5119739F"/>
    <w:rsid w:val="511C0CC4"/>
    <w:rsid w:val="51585502"/>
    <w:rsid w:val="518F6FD7"/>
    <w:rsid w:val="519608C6"/>
    <w:rsid w:val="51B47CD5"/>
    <w:rsid w:val="51B97668"/>
    <w:rsid w:val="51C37DB1"/>
    <w:rsid w:val="51DE5D49"/>
    <w:rsid w:val="520F243D"/>
    <w:rsid w:val="521C40B3"/>
    <w:rsid w:val="52223E80"/>
    <w:rsid w:val="522B1F64"/>
    <w:rsid w:val="523C4D8B"/>
    <w:rsid w:val="524E3F35"/>
    <w:rsid w:val="52536C1D"/>
    <w:rsid w:val="528442F8"/>
    <w:rsid w:val="52A46603"/>
    <w:rsid w:val="52B31324"/>
    <w:rsid w:val="52C15A5C"/>
    <w:rsid w:val="52CB5C38"/>
    <w:rsid w:val="52D523B1"/>
    <w:rsid w:val="52E209C4"/>
    <w:rsid w:val="53073586"/>
    <w:rsid w:val="5333016D"/>
    <w:rsid w:val="533413FC"/>
    <w:rsid w:val="534C0729"/>
    <w:rsid w:val="535E6379"/>
    <w:rsid w:val="538A47BF"/>
    <w:rsid w:val="53A77DF9"/>
    <w:rsid w:val="53E54BE1"/>
    <w:rsid w:val="53F164AA"/>
    <w:rsid w:val="541C5972"/>
    <w:rsid w:val="542D6749"/>
    <w:rsid w:val="543F31D6"/>
    <w:rsid w:val="5453217B"/>
    <w:rsid w:val="54552706"/>
    <w:rsid w:val="54674615"/>
    <w:rsid w:val="547E7BDF"/>
    <w:rsid w:val="547F5D8E"/>
    <w:rsid w:val="54AC76F7"/>
    <w:rsid w:val="54AD7CA7"/>
    <w:rsid w:val="54FC3C46"/>
    <w:rsid w:val="552362E7"/>
    <w:rsid w:val="55325BCC"/>
    <w:rsid w:val="5534228F"/>
    <w:rsid w:val="554356BE"/>
    <w:rsid w:val="559B3F87"/>
    <w:rsid w:val="55C414E4"/>
    <w:rsid w:val="55C90743"/>
    <w:rsid w:val="55CC0A36"/>
    <w:rsid w:val="56065E8F"/>
    <w:rsid w:val="561B500E"/>
    <w:rsid w:val="561B7D52"/>
    <w:rsid w:val="562342C9"/>
    <w:rsid w:val="563F4B59"/>
    <w:rsid w:val="56727214"/>
    <w:rsid w:val="56903F5F"/>
    <w:rsid w:val="56A141EB"/>
    <w:rsid w:val="56C40573"/>
    <w:rsid w:val="56E17777"/>
    <w:rsid w:val="574660CA"/>
    <w:rsid w:val="575249D9"/>
    <w:rsid w:val="576258A1"/>
    <w:rsid w:val="57660CC6"/>
    <w:rsid w:val="57787E97"/>
    <w:rsid w:val="5790023F"/>
    <w:rsid w:val="57933A20"/>
    <w:rsid w:val="57CA52F4"/>
    <w:rsid w:val="57D05F51"/>
    <w:rsid w:val="58123156"/>
    <w:rsid w:val="583C7ACC"/>
    <w:rsid w:val="586D3ADB"/>
    <w:rsid w:val="588E0972"/>
    <w:rsid w:val="58A63239"/>
    <w:rsid w:val="58A9526B"/>
    <w:rsid w:val="58BA6411"/>
    <w:rsid w:val="58C11022"/>
    <w:rsid w:val="58EB21A7"/>
    <w:rsid w:val="58FC3823"/>
    <w:rsid w:val="59151D14"/>
    <w:rsid w:val="59221356"/>
    <w:rsid w:val="593618F2"/>
    <w:rsid w:val="593E7DB0"/>
    <w:rsid w:val="597602D8"/>
    <w:rsid w:val="5976615F"/>
    <w:rsid w:val="598B584D"/>
    <w:rsid w:val="59B064F5"/>
    <w:rsid w:val="59B12773"/>
    <w:rsid w:val="59D3325F"/>
    <w:rsid w:val="59DB231E"/>
    <w:rsid w:val="59F066F5"/>
    <w:rsid w:val="59FC6937"/>
    <w:rsid w:val="5A1539D1"/>
    <w:rsid w:val="5A1B3193"/>
    <w:rsid w:val="5A2164B0"/>
    <w:rsid w:val="5A237E20"/>
    <w:rsid w:val="5A355113"/>
    <w:rsid w:val="5A3B0400"/>
    <w:rsid w:val="5A6C6B56"/>
    <w:rsid w:val="5A9200A9"/>
    <w:rsid w:val="5B0539AA"/>
    <w:rsid w:val="5B0B5024"/>
    <w:rsid w:val="5B2939DA"/>
    <w:rsid w:val="5B2D4371"/>
    <w:rsid w:val="5B3850C3"/>
    <w:rsid w:val="5B477CC4"/>
    <w:rsid w:val="5B517EDD"/>
    <w:rsid w:val="5B7F069A"/>
    <w:rsid w:val="5B824167"/>
    <w:rsid w:val="5B9E340B"/>
    <w:rsid w:val="5BA574EB"/>
    <w:rsid w:val="5BAF6FA7"/>
    <w:rsid w:val="5BB33A48"/>
    <w:rsid w:val="5BCB4E93"/>
    <w:rsid w:val="5BDC3F36"/>
    <w:rsid w:val="5BE50201"/>
    <w:rsid w:val="5BEB26C3"/>
    <w:rsid w:val="5C1555A6"/>
    <w:rsid w:val="5C1F4F33"/>
    <w:rsid w:val="5C625FD4"/>
    <w:rsid w:val="5C744033"/>
    <w:rsid w:val="5C7D0383"/>
    <w:rsid w:val="5C8E06EE"/>
    <w:rsid w:val="5CF21D61"/>
    <w:rsid w:val="5CF7163E"/>
    <w:rsid w:val="5CF850A1"/>
    <w:rsid w:val="5CFB5C62"/>
    <w:rsid w:val="5D0A3A51"/>
    <w:rsid w:val="5D1628C3"/>
    <w:rsid w:val="5D25699B"/>
    <w:rsid w:val="5D256E11"/>
    <w:rsid w:val="5D300752"/>
    <w:rsid w:val="5D55190E"/>
    <w:rsid w:val="5D5D2295"/>
    <w:rsid w:val="5D7775B5"/>
    <w:rsid w:val="5DA2192A"/>
    <w:rsid w:val="5DAD18B4"/>
    <w:rsid w:val="5DB365D4"/>
    <w:rsid w:val="5DBA6CD8"/>
    <w:rsid w:val="5DBC69C9"/>
    <w:rsid w:val="5DE2288A"/>
    <w:rsid w:val="5DE61249"/>
    <w:rsid w:val="5DF00ECE"/>
    <w:rsid w:val="5E4901B1"/>
    <w:rsid w:val="5E4D5671"/>
    <w:rsid w:val="5E7835CC"/>
    <w:rsid w:val="5E8E3669"/>
    <w:rsid w:val="5EA27D08"/>
    <w:rsid w:val="5EA90D81"/>
    <w:rsid w:val="5EB658E0"/>
    <w:rsid w:val="5EC465C9"/>
    <w:rsid w:val="5ED258EE"/>
    <w:rsid w:val="5EDC66B2"/>
    <w:rsid w:val="5F0D6EA1"/>
    <w:rsid w:val="5F10328C"/>
    <w:rsid w:val="5F1700B1"/>
    <w:rsid w:val="5F23202E"/>
    <w:rsid w:val="5F2470F9"/>
    <w:rsid w:val="5F3A4AF3"/>
    <w:rsid w:val="5F415335"/>
    <w:rsid w:val="5F4763E9"/>
    <w:rsid w:val="5F77164A"/>
    <w:rsid w:val="5F77260C"/>
    <w:rsid w:val="5FA122F3"/>
    <w:rsid w:val="5FAC7341"/>
    <w:rsid w:val="5FB60F33"/>
    <w:rsid w:val="5FC44677"/>
    <w:rsid w:val="5FFA2851"/>
    <w:rsid w:val="604873E1"/>
    <w:rsid w:val="606903F6"/>
    <w:rsid w:val="607F0C04"/>
    <w:rsid w:val="609619B4"/>
    <w:rsid w:val="60A534F9"/>
    <w:rsid w:val="60BB7CA0"/>
    <w:rsid w:val="60DE361C"/>
    <w:rsid w:val="60EB3CFC"/>
    <w:rsid w:val="60F35636"/>
    <w:rsid w:val="612D4C63"/>
    <w:rsid w:val="614746E1"/>
    <w:rsid w:val="61545BAB"/>
    <w:rsid w:val="6159617E"/>
    <w:rsid w:val="61B00A10"/>
    <w:rsid w:val="61B32062"/>
    <w:rsid w:val="61B638F1"/>
    <w:rsid w:val="61BE07DA"/>
    <w:rsid w:val="61C614EA"/>
    <w:rsid w:val="61D1001A"/>
    <w:rsid w:val="61EF5C4D"/>
    <w:rsid w:val="61F2155F"/>
    <w:rsid w:val="61F546D3"/>
    <w:rsid w:val="62160465"/>
    <w:rsid w:val="621E731F"/>
    <w:rsid w:val="622C5207"/>
    <w:rsid w:val="626E220E"/>
    <w:rsid w:val="627057FA"/>
    <w:rsid w:val="627C77DD"/>
    <w:rsid w:val="627D1B2F"/>
    <w:rsid w:val="62CE1240"/>
    <w:rsid w:val="62D83BCF"/>
    <w:rsid w:val="62DD4F2B"/>
    <w:rsid w:val="62F15A89"/>
    <w:rsid w:val="63015687"/>
    <w:rsid w:val="632258F6"/>
    <w:rsid w:val="632E004B"/>
    <w:rsid w:val="63317EAD"/>
    <w:rsid w:val="63511C48"/>
    <w:rsid w:val="6354388F"/>
    <w:rsid w:val="63665535"/>
    <w:rsid w:val="63693671"/>
    <w:rsid w:val="63743E4A"/>
    <w:rsid w:val="63A42DCB"/>
    <w:rsid w:val="64405893"/>
    <w:rsid w:val="644A7987"/>
    <w:rsid w:val="645A175D"/>
    <w:rsid w:val="645E0F3A"/>
    <w:rsid w:val="6469317B"/>
    <w:rsid w:val="646E3B5D"/>
    <w:rsid w:val="64802DBC"/>
    <w:rsid w:val="64890E41"/>
    <w:rsid w:val="64F86FD6"/>
    <w:rsid w:val="64FE23BD"/>
    <w:rsid w:val="65287C9F"/>
    <w:rsid w:val="65810C6D"/>
    <w:rsid w:val="658E53B8"/>
    <w:rsid w:val="65CF43B1"/>
    <w:rsid w:val="65D94013"/>
    <w:rsid w:val="65DD0991"/>
    <w:rsid w:val="65E205EC"/>
    <w:rsid w:val="66244743"/>
    <w:rsid w:val="662C46B4"/>
    <w:rsid w:val="66410C75"/>
    <w:rsid w:val="664F12E0"/>
    <w:rsid w:val="66566A0A"/>
    <w:rsid w:val="665A5727"/>
    <w:rsid w:val="666059E5"/>
    <w:rsid w:val="66716C2B"/>
    <w:rsid w:val="667F20BA"/>
    <w:rsid w:val="66A80EB7"/>
    <w:rsid w:val="66AC5406"/>
    <w:rsid w:val="66AF41C9"/>
    <w:rsid w:val="67042218"/>
    <w:rsid w:val="671B1004"/>
    <w:rsid w:val="67235279"/>
    <w:rsid w:val="672D1DCE"/>
    <w:rsid w:val="673F3C74"/>
    <w:rsid w:val="67484C22"/>
    <w:rsid w:val="6757435A"/>
    <w:rsid w:val="678171E3"/>
    <w:rsid w:val="678E4927"/>
    <w:rsid w:val="67946B40"/>
    <w:rsid w:val="67CC04F0"/>
    <w:rsid w:val="67D275BD"/>
    <w:rsid w:val="680A2A37"/>
    <w:rsid w:val="68144FEB"/>
    <w:rsid w:val="68414E1A"/>
    <w:rsid w:val="687C201A"/>
    <w:rsid w:val="68CC4BD3"/>
    <w:rsid w:val="68D56320"/>
    <w:rsid w:val="68EF4EE1"/>
    <w:rsid w:val="68F2653B"/>
    <w:rsid w:val="69182A2A"/>
    <w:rsid w:val="69225CBF"/>
    <w:rsid w:val="69332EB6"/>
    <w:rsid w:val="693F598B"/>
    <w:rsid w:val="694A50CD"/>
    <w:rsid w:val="695D0580"/>
    <w:rsid w:val="697352FF"/>
    <w:rsid w:val="69965162"/>
    <w:rsid w:val="699946B3"/>
    <w:rsid w:val="69D2360E"/>
    <w:rsid w:val="69DB0A1D"/>
    <w:rsid w:val="69E40BF8"/>
    <w:rsid w:val="6A1534FF"/>
    <w:rsid w:val="6A154C60"/>
    <w:rsid w:val="6A4611FC"/>
    <w:rsid w:val="6A4E60E3"/>
    <w:rsid w:val="6A527265"/>
    <w:rsid w:val="6A5E0768"/>
    <w:rsid w:val="6A657947"/>
    <w:rsid w:val="6A877486"/>
    <w:rsid w:val="6AA93C29"/>
    <w:rsid w:val="6AAF51DF"/>
    <w:rsid w:val="6AB41411"/>
    <w:rsid w:val="6AC507B0"/>
    <w:rsid w:val="6AD27F8E"/>
    <w:rsid w:val="6AD94E07"/>
    <w:rsid w:val="6ADD616B"/>
    <w:rsid w:val="6AE73598"/>
    <w:rsid w:val="6AEA0C36"/>
    <w:rsid w:val="6B116392"/>
    <w:rsid w:val="6B257D9A"/>
    <w:rsid w:val="6B3B2082"/>
    <w:rsid w:val="6B3C09B1"/>
    <w:rsid w:val="6B7F48BA"/>
    <w:rsid w:val="6B8856AC"/>
    <w:rsid w:val="6BA703AB"/>
    <w:rsid w:val="6BB7207F"/>
    <w:rsid w:val="6BED577D"/>
    <w:rsid w:val="6BF61C2C"/>
    <w:rsid w:val="6BF6511B"/>
    <w:rsid w:val="6BFE05EF"/>
    <w:rsid w:val="6BFF1210"/>
    <w:rsid w:val="6C315DEB"/>
    <w:rsid w:val="6C474D75"/>
    <w:rsid w:val="6C891F5C"/>
    <w:rsid w:val="6C9150E3"/>
    <w:rsid w:val="6CA262FB"/>
    <w:rsid w:val="6CA55DE1"/>
    <w:rsid w:val="6CCD7DD8"/>
    <w:rsid w:val="6CD348ED"/>
    <w:rsid w:val="6CDC2A6C"/>
    <w:rsid w:val="6CE60519"/>
    <w:rsid w:val="6CF84AF6"/>
    <w:rsid w:val="6D1C4D20"/>
    <w:rsid w:val="6D4462F8"/>
    <w:rsid w:val="6D5251EB"/>
    <w:rsid w:val="6D61470C"/>
    <w:rsid w:val="6D7033C4"/>
    <w:rsid w:val="6D986F7F"/>
    <w:rsid w:val="6DA34F7A"/>
    <w:rsid w:val="6DA94DD8"/>
    <w:rsid w:val="6DAC0CC9"/>
    <w:rsid w:val="6DB75B7D"/>
    <w:rsid w:val="6DDD6D98"/>
    <w:rsid w:val="6DEA78B8"/>
    <w:rsid w:val="6E0B7EB8"/>
    <w:rsid w:val="6E116BE2"/>
    <w:rsid w:val="6E1B4CF0"/>
    <w:rsid w:val="6E244BDF"/>
    <w:rsid w:val="6E5A52B3"/>
    <w:rsid w:val="6E8201DA"/>
    <w:rsid w:val="6EAE6631"/>
    <w:rsid w:val="6EB75A2D"/>
    <w:rsid w:val="6EC03FB1"/>
    <w:rsid w:val="6ED96902"/>
    <w:rsid w:val="6EFF5141"/>
    <w:rsid w:val="6EFF5EF0"/>
    <w:rsid w:val="6F197957"/>
    <w:rsid w:val="6F254562"/>
    <w:rsid w:val="6F281BCB"/>
    <w:rsid w:val="6F334274"/>
    <w:rsid w:val="6F3B1BB0"/>
    <w:rsid w:val="6F3E27F0"/>
    <w:rsid w:val="6F4F22C1"/>
    <w:rsid w:val="6F615ADB"/>
    <w:rsid w:val="6F685652"/>
    <w:rsid w:val="6F755C14"/>
    <w:rsid w:val="6F856CC3"/>
    <w:rsid w:val="6F942B26"/>
    <w:rsid w:val="6F996761"/>
    <w:rsid w:val="6FAD7F3B"/>
    <w:rsid w:val="6FE72F93"/>
    <w:rsid w:val="70121633"/>
    <w:rsid w:val="701D315F"/>
    <w:rsid w:val="703A7BCF"/>
    <w:rsid w:val="70493FC7"/>
    <w:rsid w:val="707473D6"/>
    <w:rsid w:val="708A14AD"/>
    <w:rsid w:val="709F7381"/>
    <w:rsid w:val="70DA492C"/>
    <w:rsid w:val="70DF2C75"/>
    <w:rsid w:val="71234589"/>
    <w:rsid w:val="71393133"/>
    <w:rsid w:val="713E5FD3"/>
    <w:rsid w:val="71451730"/>
    <w:rsid w:val="71586661"/>
    <w:rsid w:val="718E3C2E"/>
    <w:rsid w:val="71B468CD"/>
    <w:rsid w:val="71B81166"/>
    <w:rsid w:val="71BC56C0"/>
    <w:rsid w:val="71CF159C"/>
    <w:rsid w:val="71D735CE"/>
    <w:rsid w:val="71DC02EE"/>
    <w:rsid w:val="71E211E8"/>
    <w:rsid w:val="71EF13AD"/>
    <w:rsid w:val="71FE3B22"/>
    <w:rsid w:val="720809A1"/>
    <w:rsid w:val="72286049"/>
    <w:rsid w:val="72503649"/>
    <w:rsid w:val="725E5A53"/>
    <w:rsid w:val="72874C3F"/>
    <w:rsid w:val="72C42D1B"/>
    <w:rsid w:val="72D27D96"/>
    <w:rsid w:val="73053A7D"/>
    <w:rsid w:val="731363B8"/>
    <w:rsid w:val="731A3131"/>
    <w:rsid w:val="735054FC"/>
    <w:rsid w:val="73633778"/>
    <w:rsid w:val="736713E0"/>
    <w:rsid w:val="73755615"/>
    <w:rsid w:val="73770AEF"/>
    <w:rsid w:val="73801C7E"/>
    <w:rsid w:val="73865A09"/>
    <w:rsid w:val="7396299C"/>
    <w:rsid w:val="739D0169"/>
    <w:rsid w:val="73B10F9C"/>
    <w:rsid w:val="73BF4C17"/>
    <w:rsid w:val="73D37D10"/>
    <w:rsid w:val="73E30306"/>
    <w:rsid w:val="73ED23DD"/>
    <w:rsid w:val="74213437"/>
    <w:rsid w:val="742E35AA"/>
    <w:rsid w:val="745015C2"/>
    <w:rsid w:val="74533001"/>
    <w:rsid w:val="745E5AAD"/>
    <w:rsid w:val="747061C2"/>
    <w:rsid w:val="749A03B9"/>
    <w:rsid w:val="74B36107"/>
    <w:rsid w:val="74D74D9A"/>
    <w:rsid w:val="74E16FCB"/>
    <w:rsid w:val="74E9493A"/>
    <w:rsid w:val="75015033"/>
    <w:rsid w:val="7501788C"/>
    <w:rsid w:val="75447B2F"/>
    <w:rsid w:val="75850D51"/>
    <w:rsid w:val="75A04B89"/>
    <w:rsid w:val="75AC283A"/>
    <w:rsid w:val="75BE2D8D"/>
    <w:rsid w:val="75D17228"/>
    <w:rsid w:val="75EB7BD1"/>
    <w:rsid w:val="761968AE"/>
    <w:rsid w:val="762C1445"/>
    <w:rsid w:val="763B6B5D"/>
    <w:rsid w:val="763F31FF"/>
    <w:rsid w:val="76865054"/>
    <w:rsid w:val="769F4BB4"/>
    <w:rsid w:val="76B623CE"/>
    <w:rsid w:val="76BA5B78"/>
    <w:rsid w:val="76C00EE8"/>
    <w:rsid w:val="76E8546E"/>
    <w:rsid w:val="773F0589"/>
    <w:rsid w:val="77431440"/>
    <w:rsid w:val="774F470C"/>
    <w:rsid w:val="77505671"/>
    <w:rsid w:val="77514C7C"/>
    <w:rsid w:val="77E53892"/>
    <w:rsid w:val="77F1622D"/>
    <w:rsid w:val="77F66889"/>
    <w:rsid w:val="780109D8"/>
    <w:rsid w:val="780614D6"/>
    <w:rsid w:val="78106C25"/>
    <w:rsid w:val="782F0303"/>
    <w:rsid w:val="783409E5"/>
    <w:rsid w:val="78607ED1"/>
    <w:rsid w:val="788528ED"/>
    <w:rsid w:val="78935FDE"/>
    <w:rsid w:val="78A12FB6"/>
    <w:rsid w:val="78A92AA7"/>
    <w:rsid w:val="78AA6973"/>
    <w:rsid w:val="78D151E2"/>
    <w:rsid w:val="78DA180D"/>
    <w:rsid w:val="78E80948"/>
    <w:rsid w:val="78ED5326"/>
    <w:rsid w:val="78F279EC"/>
    <w:rsid w:val="793A406B"/>
    <w:rsid w:val="7950663B"/>
    <w:rsid w:val="79585A34"/>
    <w:rsid w:val="79630137"/>
    <w:rsid w:val="79B33691"/>
    <w:rsid w:val="79B50EE8"/>
    <w:rsid w:val="79D7649E"/>
    <w:rsid w:val="79EE529C"/>
    <w:rsid w:val="7A471D60"/>
    <w:rsid w:val="7A6B405E"/>
    <w:rsid w:val="7A776554"/>
    <w:rsid w:val="7A8401BF"/>
    <w:rsid w:val="7A940EFE"/>
    <w:rsid w:val="7AA47848"/>
    <w:rsid w:val="7AA67636"/>
    <w:rsid w:val="7AC92461"/>
    <w:rsid w:val="7AF41D03"/>
    <w:rsid w:val="7AF66310"/>
    <w:rsid w:val="7AF7322C"/>
    <w:rsid w:val="7B13513A"/>
    <w:rsid w:val="7B39159E"/>
    <w:rsid w:val="7B4465EE"/>
    <w:rsid w:val="7B8E1AED"/>
    <w:rsid w:val="7B953C12"/>
    <w:rsid w:val="7B9F77D3"/>
    <w:rsid w:val="7BBD1BC7"/>
    <w:rsid w:val="7BD918B6"/>
    <w:rsid w:val="7BF278D2"/>
    <w:rsid w:val="7BFB5DBF"/>
    <w:rsid w:val="7C435737"/>
    <w:rsid w:val="7C6B342B"/>
    <w:rsid w:val="7C741CB2"/>
    <w:rsid w:val="7CA40F76"/>
    <w:rsid w:val="7CAD31BE"/>
    <w:rsid w:val="7CCB238A"/>
    <w:rsid w:val="7CD919A3"/>
    <w:rsid w:val="7CE86375"/>
    <w:rsid w:val="7CFD2967"/>
    <w:rsid w:val="7CFF2004"/>
    <w:rsid w:val="7D094C4B"/>
    <w:rsid w:val="7D0C2877"/>
    <w:rsid w:val="7D144D88"/>
    <w:rsid w:val="7D2B5DA0"/>
    <w:rsid w:val="7D3C0B24"/>
    <w:rsid w:val="7D757D33"/>
    <w:rsid w:val="7D7E7AD8"/>
    <w:rsid w:val="7DF543F0"/>
    <w:rsid w:val="7DF80B5B"/>
    <w:rsid w:val="7E08526D"/>
    <w:rsid w:val="7E141CE7"/>
    <w:rsid w:val="7E197896"/>
    <w:rsid w:val="7E2138D2"/>
    <w:rsid w:val="7E402F6D"/>
    <w:rsid w:val="7E415247"/>
    <w:rsid w:val="7E656A6A"/>
    <w:rsid w:val="7E83258B"/>
    <w:rsid w:val="7EA36FB3"/>
    <w:rsid w:val="7EAF1C20"/>
    <w:rsid w:val="7EBB0511"/>
    <w:rsid w:val="7EBC6E79"/>
    <w:rsid w:val="7ECE024B"/>
    <w:rsid w:val="7EDB5655"/>
    <w:rsid w:val="7F0F7176"/>
    <w:rsid w:val="7F250744"/>
    <w:rsid w:val="7F2552A1"/>
    <w:rsid w:val="7F281895"/>
    <w:rsid w:val="7F4B2425"/>
    <w:rsid w:val="7F4E7123"/>
    <w:rsid w:val="7F51736B"/>
    <w:rsid w:val="7F533D76"/>
    <w:rsid w:val="7F577218"/>
    <w:rsid w:val="7F712221"/>
    <w:rsid w:val="7F734292"/>
    <w:rsid w:val="7F8D7474"/>
    <w:rsid w:val="7FB5239B"/>
    <w:rsid w:val="7FF16A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Hyperlink"/>
    <w:basedOn w:val="7"/>
    <w:qFormat/>
    <w:uiPriority w:val="0"/>
    <w:rPr>
      <w:color w:val="0000FF"/>
      <w:u w:val="single"/>
    </w:rPr>
  </w:style>
  <w:style w:type="paragraph" w:customStyle="1" w:styleId="10">
    <w:name w:val="_Style 6"/>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6E8969-D00E-41B9-889B-9171CC0DAF72}">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10</Pages>
  <Words>1215</Words>
  <Characters>6927</Characters>
  <Lines>57</Lines>
  <Paragraphs>16</Paragraphs>
  <TotalTime>8</TotalTime>
  <ScaleCrop>false</ScaleCrop>
  <LinksUpToDate>false</LinksUpToDate>
  <CharactersWithSpaces>8126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Tom</cp:lastModifiedBy>
  <cp:lastPrinted>2019-12-19T01:29:00Z</cp:lastPrinted>
  <dcterms:modified xsi:type="dcterms:W3CDTF">2020-05-26T06:48:34Z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